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45" w:rsidRDefault="00DD3745" w:rsidP="00DD3745">
      <w:pPr>
        <w:shd w:val="clear" w:color="auto" w:fill="FFFFFF"/>
        <w:spacing w:line="274" w:lineRule="exact"/>
        <w:ind w:right="14" w:firstLine="0"/>
        <w:rPr>
          <w:b/>
          <w:bCs/>
          <w:color w:val="323232"/>
          <w:spacing w:val="9"/>
          <w:sz w:val="28"/>
          <w:szCs w:val="28"/>
        </w:rPr>
      </w:pPr>
      <w:bookmarkStart w:id="0" w:name="_Toc401561302"/>
      <w:bookmarkStart w:id="1" w:name="_Toc370996121"/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Pr="00DD3745" w:rsidRDefault="00DD3745" w:rsidP="00DD3745">
      <w:pPr>
        <w:shd w:val="clear" w:color="auto" w:fill="FFFFFF"/>
        <w:spacing w:line="274" w:lineRule="exact"/>
        <w:ind w:left="-567" w:right="14" w:firstLine="0"/>
        <w:jc w:val="center"/>
        <w:rPr>
          <w:sz w:val="28"/>
          <w:szCs w:val="28"/>
        </w:rPr>
      </w:pPr>
      <w:r w:rsidRPr="00DD3745">
        <w:rPr>
          <w:b/>
          <w:bCs/>
          <w:color w:val="323232"/>
          <w:spacing w:val="9"/>
          <w:sz w:val="28"/>
          <w:szCs w:val="28"/>
        </w:rPr>
        <w:t>СОВЕТ ДЕПУТАТОВ</w:t>
      </w:r>
    </w:p>
    <w:p w:rsidR="00DD3745" w:rsidRPr="00DD3745" w:rsidRDefault="00DD3745" w:rsidP="00DD3745">
      <w:pPr>
        <w:shd w:val="clear" w:color="auto" w:fill="FFFFFF"/>
        <w:spacing w:line="274" w:lineRule="exact"/>
        <w:ind w:left="-567" w:firstLine="0"/>
        <w:jc w:val="center"/>
        <w:rPr>
          <w:sz w:val="28"/>
          <w:szCs w:val="28"/>
        </w:rPr>
      </w:pPr>
      <w:r w:rsidRPr="00DD3745">
        <w:rPr>
          <w:b/>
          <w:bCs/>
          <w:color w:val="323232"/>
          <w:spacing w:val="7"/>
          <w:sz w:val="28"/>
          <w:szCs w:val="28"/>
        </w:rPr>
        <w:t>СЕЛЬСКОГО ПОСЕЛЕНИЯ ВЫСОКОВО</w:t>
      </w:r>
    </w:p>
    <w:p w:rsidR="00DD3745" w:rsidRPr="00DD3745" w:rsidRDefault="00DD3745" w:rsidP="00DD3745">
      <w:pPr>
        <w:shd w:val="clear" w:color="auto" w:fill="FFFFFF"/>
        <w:spacing w:line="274" w:lineRule="exact"/>
        <w:ind w:left="-567" w:right="14" w:firstLine="0"/>
        <w:jc w:val="center"/>
        <w:rPr>
          <w:sz w:val="28"/>
          <w:szCs w:val="28"/>
        </w:rPr>
      </w:pPr>
      <w:r w:rsidRPr="00DD3745">
        <w:rPr>
          <w:b/>
          <w:bCs/>
          <w:color w:val="323232"/>
          <w:spacing w:val="7"/>
          <w:sz w:val="28"/>
          <w:szCs w:val="28"/>
        </w:rPr>
        <w:t>РАМЕШКОВСКИЙ РАЙОН</w:t>
      </w:r>
    </w:p>
    <w:p w:rsidR="00DD3745" w:rsidRPr="00DD3745" w:rsidRDefault="00DD3745" w:rsidP="00DD3745">
      <w:pPr>
        <w:shd w:val="clear" w:color="auto" w:fill="FFFFFF"/>
        <w:spacing w:line="274" w:lineRule="exact"/>
        <w:ind w:left="-567" w:right="10" w:firstLine="0"/>
        <w:jc w:val="center"/>
        <w:rPr>
          <w:sz w:val="28"/>
          <w:szCs w:val="28"/>
        </w:rPr>
      </w:pPr>
      <w:r w:rsidRPr="00DD3745">
        <w:rPr>
          <w:b/>
          <w:bCs/>
          <w:color w:val="323232"/>
          <w:spacing w:val="-8"/>
          <w:sz w:val="28"/>
          <w:szCs w:val="28"/>
        </w:rPr>
        <w:t>ТВЕРСКАЯ ОБЛАСТЬ</w:t>
      </w:r>
    </w:p>
    <w:p w:rsidR="00DD3745" w:rsidRPr="00DD3745" w:rsidRDefault="00DD3745" w:rsidP="00DD3745">
      <w:pPr>
        <w:shd w:val="clear" w:color="auto" w:fill="FFFFFF"/>
        <w:spacing w:before="442" w:line="403" w:lineRule="exact"/>
        <w:ind w:left="-567" w:right="10" w:firstLine="0"/>
        <w:jc w:val="center"/>
        <w:rPr>
          <w:sz w:val="32"/>
          <w:szCs w:val="32"/>
        </w:rPr>
      </w:pPr>
      <w:r w:rsidRPr="00DD3745">
        <w:rPr>
          <w:b/>
          <w:bCs/>
          <w:color w:val="000000"/>
          <w:spacing w:val="5"/>
          <w:sz w:val="32"/>
          <w:szCs w:val="32"/>
        </w:rPr>
        <w:t>РЕШЕНИЕ</w:t>
      </w:r>
    </w:p>
    <w:p w:rsidR="00DD3745" w:rsidRPr="00DD3745" w:rsidRDefault="00DD3745" w:rsidP="00DD3745">
      <w:pPr>
        <w:shd w:val="clear" w:color="auto" w:fill="FFFFFF"/>
        <w:tabs>
          <w:tab w:val="left" w:pos="9356"/>
        </w:tabs>
        <w:spacing w:line="403" w:lineRule="exact"/>
        <w:ind w:left="-567" w:firstLine="0"/>
        <w:jc w:val="center"/>
        <w:rPr>
          <w:color w:val="000000"/>
          <w:spacing w:val="3"/>
        </w:rPr>
      </w:pPr>
      <w:r w:rsidRPr="00DD3745">
        <w:rPr>
          <w:color w:val="000000"/>
          <w:spacing w:val="3"/>
        </w:rPr>
        <w:t>д. Высоково</w:t>
      </w:r>
    </w:p>
    <w:p w:rsidR="00DD3745" w:rsidRPr="00DD3745" w:rsidRDefault="00DD3745" w:rsidP="00DD3745">
      <w:pPr>
        <w:shd w:val="clear" w:color="auto" w:fill="FFFFFF"/>
        <w:tabs>
          <w:tab w:val="left" w:pos="9356"/>
        </w:tabs>
        <w:spacing w:line="403" w:lineRule="exact"/>
        <w:ind w:firstLine="0"/>
        <w:rPr>
          <w:color w:val="000000"/>
          <w:spacing w:val="3"/>
          <w:sz w:val="28"/>
          <w:szCs w:val="28"/>
        </w:rPr>
      </w:pPr>
    </w:p>
    <w:p w:rsidR="00DD3745" w:rsidRPr="00DD3745" w:rsidRDefault="00DD3745" w:rsidP="00DD3745">
      <w:pPr>
        <w:shd w:val="clear" w:color="auto" w:fill="FFFFFF"/>
        <w:spacing w:line="403" w:lineRule="exact"/>
        <w:ind w:left="-567" w:firstLine="0"/>
        <w:jc w:val="both"/>
        <w:rPr>
          <w:b/>
          <w:bCs/>
          <w:color w:val="000000"/>
          <w:spacing w:val="5"/>
        </w:rPr>
      </w:pPr>
      <w:r w:rsidRPr="00DD3745">
        <w:rPr>
          <w:b/>
          <w:bCs/>
          <w:color w:val="000000"/>
          <w:spacing w:val="5"/>
        </w:rPr>
        <w:t xml:space="preserve">24.12. 2015                                                                               </w:t>
      </w:r>
      <w:r w:rsidRPr="00DD3745">
        <w:rPr>
          <w:b/>
          <w:bCs/>
          <w:color w:val="000000"/>
          <w:spacing w:val="5"/>
        </w:rPr>
        <w:tab/>
      </w:r>
      <w:r w:rsidRPr="00DD3745">
        <w:rPr>
          <w:b/>
          <w:bCs/>
          <w:color w:val="000000"/>
          <w:spacing w:val="5"/>
        </w:rPr>
        <w:tab/>
      </w:r>
      <w:r w:rsidRPr="00DD3745">
        <w:rPr>
          <w:b/>
          <w:bCs/>
          <w:color w:val="000000"/>
          <w:spacing w:val="5"/>
        </w:rPr>
        <w:tab/>
      </w:r>
      <w:r w:rsidRPr="00DD3745">
        <w:rPr>
          <w:b/>
          <w:bCs/>
          <w:color w:val="000000"/>
          <w:spacing w:val="5"/>
        </w:rPr>
        <w:tab/>
        <w:t xml:space="preserve"> № 128</w:t>
      </w:r>
    </w:p>
    <w:p w:rsidR="00DD3745" w:rsidRPr="00DD3745" w:rsidRDefault="00DD3745" w:rsidP="00DD3745">
      <w:pPr>
        <w:widowControl/>
        <w:shd w:val="clear" w:color="auto" w:fill="FFFFFF"/>
        <w:suppressAutoHyphens w:val="0"/>
        <w:spacing w:before="29" w:after="29"/>
        <w:ind w:left="-567" w:firstLine="0"/>
        <w:rPr>
          <w:rFonts w:eastAsia="Times New Roman" w:cs="Times New Roman"/>
          <w:color w:val="000000"/>
          <w:kern w:val="0"/>
          <w:lang w:eastAsia="ru-RU" w:bidi="ar-SA"/>
        </w:rPr>
      </w:pPr>
      <w:r w:rsidRPr="00DD3745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О внесении изменений в Правила землепользования</w:t>
      </w:r>
    </w:p>
    <w:p w:rsidR="00DD3745" w:rsidRPr="00DD3745" w:rsidRDefault="00DD3745" w:rsidP="00DD3745">
      <w:pPr>
        <w:widowControl/>
        <w:shd w:val="clear" w:color="auto" w:fill="FFFFFF"/>
        <w:suppressAutoHyphens w:val="0"/>
        <w:spacing w:before="29" w:after="29"/>
        <w:ind w:left="-567" w:firstLine="0"/>
        <w:rPr>
          <w:rFonts w:eastAsia="Times New Roman" w:cs="Times New Roman"/>
          <w:color w:val="000000"/>
          <w:kern w:val="0"/>
          <w:lang w:eastAsia="ru-RU" w:bidi="ar-SA"/>
        </w:rPr>
      </w:pPr>
      <w:r w:rsidRPr="00DD3745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и застройки сельского поселения Высоково</w:t>
      </w:r>
    </w:p>
    <w:p w:rsidR="00DD3745" w:rsidRPr="00DD3745" w:rsidRDefault="00DD3745" w:rsidP="00DD3745">
      <w:pPr>
        <w:widowControl/>
        <w:shd w:val="clear" w:color="auto" w:fill="FFFFFF"/>
        <w:suppressAutoHyphens w:val="0"/>
        <w:spacing w:before="29" w:after="29"/>
        <w:ind w:left="-567" w:firstLine="0"/>
        <w:rPr>
          <w:rFonts w:eastAsia="Times New Roman" w:cs="Times New Roman"/>
          <w:color w:val="000000"/>
          <w:kern w:val="0"/>
          <w:lang w:eastAsia="ru-RU" w:bidi="ar-SA"/>
        </w:rPr>
      </w:pPr>
      <w:r w:rsidRPr="00DD3745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Рамешковского района Тверской области</w:t>
      </w:r>
    </w:p>
    <w:p w:rsidR="00DD3745" w:rsidRPr="00DD3745" w:rsidRDefault="00DD3745" w:rsidP="00DD3745">
      <w:pPr>
        <w:widowControl/>
        <w:shd w:val="clear" w:color="auto" w:fill="FFFFFF"/>
        <w:suppressAutoHyphens w:val="0"/>
        <w:spacing w:before="100" w:beforeAutospacing="1" w:after="202"/>
        <w:ind w:left="-567" w:firstLine="1275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proofErr w:type="gramStart"/>
      <w:r w:rsidRPr="00DD3745">
        <w:rPr>
          <w:rFonts w:eastAsia="Times New Roman" w:cs="Times New Roman"/>
          <w:color w:val="000000"/>
          <w:kern w:val="0"/>
          <w:lang w:eastAsia="ru-RU" w:bidi="ar-SA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Уставом МО сельское поселение Высоково  Рамешковского района Тверской области, в целях приведения Правил землепользования и застройки сельского поселения Высоково Рамешковского района Тверской области, утвержденные решением Совета депутатов сельского поселения Высоково    07.10.2014 № 59</w:t>
      </w:r>
      <w:r>
        <w:rPr>
          <w:rFonts w:eastAsia="Times New Roman" w:cs="Times New Roman"/>
          <w:color w:val="000000"/>
          <w:kern w:val="0"/>
          <w:lang w:eastAsia="ru-RU" w:bidi="ar-SA"/>
        </w:rPr>
        <w:t xml:space="preserve">, </w:t>
      </w:r>
      <w:r w:rsidRPr="00DD3745">
        <w:rPr>
          <w:rFonts w:eastAsia="Times New Roman" w:cs="Times New Roman"/>
          <w:color w:val="000000"/>
          <w:kern w:val="0"/>
          <w:lang w:eastAsia="ru-RU" w:bidi="ar-SA"/>
        </w:rPr>
        <w:t xml:space="preserve"> в соответствие нормам законодательства, введенных в действие</w:t>
      </w:r>
      <w:proofErr w:type="gramEnd"/>
      <w:r w:rsidRPr="00DD3745">
        <w:rPr>
          <w:rFonts w:eastAsia="Times New Roman" w:cs="Times New Roman"/>
          <w:color w:val="000000"/>
          <w:kern w:val="0"/>
          <w:lang w:eastAsia="ru-RU" w:bidi="ar-SA"/>
        </w:rPr>
        <w:t xml:space="preserve"> с 01.04.2015 года и  </w:t>
      </w:r>
      <w:proofErr w:type="gramStart"/>
      <w:r w:rsidRPr="00DD3745">
        <w:rPr>
          <w:rFonts w:eastAsia="Times New Roman" w:cs="Times New Roman"/>
          <w:color w:val="000000"/>
          <w:kern w:val="0"/>
          <w:lang w:eastAsia="ru-RU" w:bidi="ar-SA"/>
        </w:rPr>
        <w:t>приведения</w:t>
      </w:r>
      <w:proofErr w:type="gramEnd"/>
      <w:r w:rsidRPr="00DD3745">
        <w:rPr>
          <w:rFonts w:eastAsia="Times New Roman" w:cs="Times New Roman"/>
          <w:color w:val="000000"/>
          <w:kern w:val="0"/>
          <w:lang w:eastAsia="ru-RU" w:bidi="ar-SA"/>
        </w:rPr>
        <w:t xml:space="preserve">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участков, предусмотренными классификатором видов разрешенного использования земельных участков, утвержденным Приказом Минэкономразвития РФ от 01.09.2014 №540 "Об утверждении классификатора видов разрешенного использования земельных участков", обеспечения условий для устойчивого социально-экономического развития сельского поселения Высоково, Совет депутатов сельского поселения Высоково</w:t>
      </w:r>
    </w:p>
    <w:p w:rsidR="00DD3745" w:rsidRPr="00DD3745" w:rsidRDefault="00DD3745" w:rsidP="00DD3745">
      <w:pPr>
        <w:widowControl/>
        <w:shd w:val="clear" w:color="auto" w:fill="FFFFFF"/>
        <w:suppressAutoHyphens w:val="0"/>
        <w:spacing w:before="100" w:beforeAutospacing="1" w:after="202"/>
        <w:ind w:left="-567" w:right="302" w:firstLine="0"/>
        <w:jc w:val="center"/>
        <w:rPr>
          <w:rFonts w:eastAsia="Times New Roman" w:cs="Times New Roman"/>
          <w:color w:val="000000"/>
          <w:kern w:val="0"/>
          <w:lang w:eastAsia="ru-RU" w:bidi="ar-SA"/>
        </w:rPr>
      </w:pPr>
      <w:r w:rsidRPr="00DD3745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РЕШИЛ:</w:t>
      </w:r>
    </w:p>
    <w:p w:rsidR="00DD3745" w:rsidRPr="00DD3745" w:rsidRDefault="00DD3745" w:rsidP="00DD3745">
      <w:pPr>
        <w:widowControl/>
        <w:shd w:val="clear" w:color="auto" w:fill="FFFFFF"/>
        <w:suppressAutoHyphens w:val="0"/>
        <w:spacing w:before="100" w:beforeAutospacing="1" w:after="202"/>
        <w:ind w:left="-567" w:right="302" w:firstLine="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DD3745">
        <w:rPr>
          <w:rFonts w:eastAsia="Times New Roman" w:cs="Times New Roman"/>
          <w:color w:val="000000"/>
          <w:kern w:val="0"/>
          <w:lang w:eastAsia="ru-RU" w:bidi="ar-SA"/>
        </w:rPr>
        <w:t xml:space="preserve">1.​ Внести </w:t>
      </w:r>
      <w:r w:rsidR="00BE644E">
        <w:rPr>
          <w:rFonts w:eastAsia="Times New Roman" w:cs="Times New Roman"/>
          <w:color w:val="000000"/>
          <w:kern w:val="0"/>
          <w:lang w:eastAsia="ru-RU" w:bidi="ar-SA"/>
        </w:rPr>
        <w:t xml:space="preserve"> </w:t>
      </w:r>
      <w:r w:rsidRPr="00DD3745">
        <w:rPr>
          <w:rFonts w:eastAsia="Times New Roman" w:cs="Times New Roman"/>
          <w:color w:val="000000"/>
          <w:kern w:val="0"/>
          <w:lang w:eastAsia="ru-RU" w:bidi="ar-SA"/>
        </w:rPr>
        <w:t xml:space="preserve"> в статьи 34,  35, 36, 37 и 38   Правил землепользования и застройки сельского поселения Высоково Рамешковского района Тверской области, утвержденных решением Совета депутатов сельского поселения Высоково №59 от 07.10.2014</w:t>
      </w:r>
      <w:r>
        <w:rPr>
          <w:rFonts w:eastAsia="Times New Roman" w:cs="Times New Roman"/>
          <w:color w:val="000000"/>
          <w:kern w:val="0"/>
          <w:lang w:eastAsia="ru-RU" w:bidi="ar-SA"/>
        </w:rPr>
        <w:t xml:space="preserve"> </w:t>
      </w:r>
      <w:r w:rsidRPr="00DD3745">
        <w:rPr>
          <w:rFonts w:eastAsia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lang w:eastAsia="ru-RU" w:bidi="ar-SA"/>
        </w:rPr>
        <w:t xml:space="preserve"> </w:t>
      </w:r>
      <w:r w:rsidR="00BE644E">
        <w:rPr>
          <w:rFonts w:eastAsia="Times New Roman" w:cs="Times New Roman"/>
          <w:color w:val="000000"/>
          <w:kern w:val="0"/>
          <w:lang w:eastAsia="ru-RU" w:bidi="ar-SA"/>
        </w:rPr>
        <w:t xml:space="preserve"> следующие изменения согласно приложению №1.</w:t>
      </w:r>
      <w:bookmarkStart w:id="2" w:name="_GoBack"/>
      <w:bookmarkEnd w:id="2"/>
    </w:p>
    <w:p w:rsidR="00DD3745" w:rsidRPr="00DD3745" w:rsidRDefault="00DD3745" w:rsidP="00DD3745">
      <w:pPr>
        <w:widowControl/>
        <w:shd w:val="clear" w:color="auto" w:fill="FFFFFF"/>
        <w:suppressAutoHyphens w:val="0"/>
        <w:spacing w:before="100" w:beforeAutospacing="1" w:after="202"/>
        <w:ind w:left="-567" w:right="288" w:firstLine="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DD3745">
        <w:rPr>
          <w:rFonts w:eastAsia="Times New Roman" w:cs="Times New Roman"/>
          <w:color w:val="000000"/>
          <w:kern w:val="0"/>
          <w:lang w:eastAsia="ru-RU" w:bidi="ar-SA"/>
        </w:rPr>
        <w:t>2.​  </w:t>
      </w:r>
      <w:proofErr w:type="gramStart"/>
      <w:r w:rsidRPr="00DD3745">
        <w:rPr>
          <w:rFonts w:eastAsia="Times New Roman" w:cs="Times New Roman"/>
          <w:color w:val="000000"/>
          <w:kern w:val="0"/>
          <w:lang w:eastAsia="ru-RU" w:bidi="ar-SA"/>
        </w:rPr>
        <w:t>Разместить</w:t>
      </w:r>
      <w:proofErr w:type="gramEnd"/>
      <w:r w:rsidRPr="00DD3745">
        <w:rPr>
          <w:rFonts w:eastAsia="Times New Roman" w:cs="Times New Roman"/>
          <w:color w:val="000000"/>
          <w:kern w:val="0"/>
          <w:lang w:eastAsia="ru-RU" w:bidi="ar-SA"/>
        </w:rPr>
        <w:t xml:space="preserve"> настоящее решение на официальном сайте муниципального образования Тверской области « Рамешковский район» в разделе сельское поселение Высоково в сети Интернет и в центре для обнародования нормативных правовых актов.</w:t>
      </w:r>
    </w:p>
    <w:p w:rsidR="00DD3745" w:rsidRPr="00DD3745" w:rsidRDefault="00DD3745" w:rsidP="00DD3745">
      <w:pPr>
        <w:suppressAutoHyphens w:val="0"/>
        <w:autoSpaceDE w:val="0"/>
        <w:autoSpaceDN w:val="0"/>
        <w:adjustRightInd w:val="0"/>
        <w:ind w:left="-567" w:firstLine="0"/>
        <w:jc w:val="both"/>
        <w:rPr>
          <w:rFonts w:eastAsia="Times New Roman" w:cs="Times New Roman"/>
          <w:kern w:val="0"/>
          <w:lang w:eastAsia="ru-RU" w:bidi="ar-SA"/>
        </w:rPr>
      </w:pPr>
      <w:r w:rsidRPr="00DD3745">
        <w:rPr>
          <w:rFonts w:eastAsia="Times New Roman" w:cs="Times New Roman"/>
          <w:kern w:val="0"/>
          <w:lang w:eastAsia="ru-RU" w:bidi="ar-SA"/>
        </w:rPr>
        <w:t xml:space="preserve">Глава сельского поселения Высоково:                                   </w:t>
      </w:r>
      <w:r w:rsidRPr="00DD3745">
        <w:rPr>
          <w:rFonts w:eastAsia="Times New Roman" w:cs="Times New Roman"/>
          <w:kern w:val="0"/>
          <w:lang w:eastAsia="ru-RU" w:bidi="ar-SA"/>
        </w:rPr>
        <w:tab/>
      </w:r>
      <w:r w:rsidRPr="00DD3745">
        <w:rPr>
          <w:rFonts w:eastAsia="Times New Roman" w:cs="Times New Roman"/>
          <w:kern w:val="0"/>
          <w:lang w:eastAsia="ru-RU" w:bidi="ar-SA"/>
        </w:rPr>
        <w:tab/>
      </w:r>
      <w:r w:rsidRPr="00DD3745">
        <w:rPr>
          <w:rFonts w:eastAsia="Times New Roman" w:cs="Times New Roman"/>
          <w:kern w:val="0"/>
          <w:lang w:eastAsia="ru-RU" w:bidi="ar-SA"/>
        </w:rPr>
        <w:tab/>
      </w:r>
      <w:r w:rsidRPr="00DD3745">
        <w:rPr>
          <w:rFonts w:eastAsia="Times New Roman" w:cs="Times New Roman"/>
          <w:kern w:val="0"/>
          <w:lang w:eastAsia="ru-RU" w:bidi="ar-SA"/>
        </w:rPr>
        <w:tab/>
        <w:t xml:space="preserve">В. А. Соколова                                                            </w:t>
      </w:r>
    </w:p>
    <w:p w:rsidR="00DD3745" w:rsidRPr="00DD3745" w:rsidRDefault="00DD3745" w:rsidP="00DD3745">
      <w:pPr>
        <w:ind w:left="-567" w:right="-185"/>
        <w:jc w:val="both"/>
      </w:pPr>
    </w:p>
    <w:p w:rsidR="00DD3745" w:rsidRPr="00DD3745" w:rsidRDefault="00DD3745" w:rsidP="00DD3745">
      <w:pPr>
        <w:keepNext/>
        <w:pageBreakBefore/>
        <w:widowControl/>
        <w:tabs>
          <w:tab w:val="num" w:pos="0"/>
        </w:tabs>
        <w:spacing w:before="120" w:after="120"/>
        <w:ind w:firstLine="0"/>
        <w:jc w:val="right"/>
        <w:outlineLvl w:val="1"/>
        <w:rPr>
          <w:rFonts w:eastAsia="Times New Roman" w:cs="Times New Roman"/>
          <w:bCs/>
          <w:sz w:val="22"/>
          <w:szCs w:val="22"/>
          <w:lang w:eastAsia="ar-SA" w:bidi="ar-SA"/>
        </w:rPr>
      </w:pPr>
      <w:r w:rsidRPr="00DD3745">
        <w:rPr>
          <w:rFonts w:eastAsia="Times New Roman" w:cs="Times New Roman"/>
          <w:bCs/>
          <w:sz w:val="22"/>
          <w:szCs w:val="22"/>
          <w:lang w:eastAsia="ar-SA" w:bidi="ar-SA"/>
        </w:rPr>
        <w:lastRenderedPageBreak/>
        <w:t>Приложение №1</w:t>
      </w:r>
    </w:p>
    <w:p w:rsidR="00DD3745" w:rsidRPr="00DD3745" w:rsidRDefault="00DD3745" w:rsidP="00DD3745">
      <w:pPr>
        <w:jc w:val="right"/>
        <w:rPr>
          <w:sz w:val="22"/>
          <w:szCs w:val="22"/>
          <w:lang w:eastAsia="ar-SA" w:bidi="ar-SA"/>
        </w:rPr>
      </w:pPr>
      <w:r w:rsidRPr="00DD3745">
        <w:rPr>
          <w:sz w:val="22"/>
          <w:szCs w:val="22"/>
          <w:lang w:eastAsia="ar-SA" w:bidi="ar-SA"/>
        </w:rPr>
        <w:t xml:space="preserve">к решению Совета депутатов сельского </w:t>
      </w:r>
    </w:p>
    <w:p w:rsidR="00DD3745" w:rsidRPr="00DD3745" w:rsidRDefault="00DD3745" w:rsidP="00DD3745">
      <w:pPr>
        <w:jc w:val="right"/>
        <w:rPr>
          <w:sz w:val="22"/>
          <w:szCs w:val="22"/>
          <w:lang w:eastAsia="ar-SA" w:bidi="ar-SA"/>
        </w:rPr>
      </w:pPr>
      <w:r w:rsidRPr="00DD3745">
        <w:rPr>
          <w:sz w:val="22"/>
          <w:szCs w:val="22"/>
          <w:lang w:eastAsia="ar-SA" w:bidi="ar-SA"/>
        </w:rPr>
        <w:t>поселения Высоково от 24.12.2015 №128</w:t>
      </w:r>
    </w:p>
    <w:p w:rsidR="00DD3745" w:rsidRPr="00DD3745" w:rsidRDefault="00DD3745" w:rsidP="00DD3745">
      <w:pPr>
        <w:jc w:val="center"/>
        <w:rPr>
          <w:lang w:eastAsia="ar-SA" w:bidi="ar-SA"/>
        </w:rPr>
      </w:pPr>
    </w:p>
    <w:p w:rsidR="00DD3745" w:rsidRPr="00DD3745" w:rsidRDefault="00DD3745" w:rsidP="00DD3745">
      <w:pPr>
        <w:jc w:val="center"/>
        <w:rPr>
          <w:b/>
          <w:sz w:val="28"/>
          <w:szCs w:val="28"/>
          <w:lang w:eastAsia="ar-SA" w:bidi="ar-SA"/>
        </w:rPr>
      </w:pPr>
      <w:r w:rsidRPr="00DD3745">
        <w:rPr>
          <w:b/>
          <w:sz w:val="28"/>
          <w:szCs w:val="28"/>
          <w:lang w:eastAsia="ar-SA" w:bidi="ar-SA"/>
        </w:rPr>
        <w:t>Глава 8. Перечень и описание градостроительных регламентов в части видов разрешенного использования земельных участков и объектов капитального строительства на территории сельского поселения Высоково</w:t>
      </w:r>
      <w:r w:rsidRPr="00DD3745">
        <w:rPr>
          <w:b/>
          <w:sz w:val="20"/>
          <w:szCs w:val="20"/>
          <w:vertAlign w:val="superscript"/>
        </w:rPr>
        <w:footnoteRef/>
      </w:r>
    </w:p>
    <w:p w:rsidR="00DD3745" w:rsidRPr="00DD3745" w:rsidRDefault="00DD3745" w:rsidP="00DD3745">
      <w:pPr>
        <w:keepNext/>
        <w:keepLines/>
        <w:widowControl/>
        <w:numPr>
          <w:ilvl w:val="2"/>
          <w:numId w:val="20"/>
        </w:numPr>
        <w:spacing w:before="120" w:after="120"/>
        <w:ind w:left="0" w:firstLine="0"/>
        <w:jc w:val="center"/>
        <w:outlineLvl w:val="2"/>
        <w:rPr>
          <w:rFonts w:eastAsiaTheme="majorEastAsia" w:cs="Times New Roman"/>
          <w:b/>
          <w:bCs/>
          <w:sz w:val="28"/>
          <w:szCs w:val="28"/>
        </w:rPr>
      </w:pPr>
      <w:r w:rsidRPr="00DD3745">
        <w:rPr>
          <w:rFonts w:eastAsiaTheme="majorEastAsia" w:cs="Times New Roman"/>
          <w:b/>
          <w:bCs/>
          <w:sz w:val="28"/>
          <w:szCs w:val="28"/>
        </w:rPr>
        <w:t>Статья 34. Зоны застройки жилыми домами.</w:t>
      </w:r>
    </w:p>
    <w:p w:rsidR="00DD3745" w:rsidRPr="00DD3745" w:rsidRDefault="00DD3745" w:rsidP="00DD3745">
      <w:pPr>
        <w:ind w:firstLine="567"/>
        <w:jc w:val="both"/>
        <w:rPr>
          <w:rFonts w:cs="Times New Roman"/>
        </w:rPr>
      </w:pPr>
      <w:r w:rsidRPr="00DD3745">
        <w:rPr>
          <w:rFonts w:cs="Times New Roman"/>
          <w:lang w:eastAsia="ru-RU"/>
        </w:rPr>
        <w:t xml:space="preserve">1. </w:t>
      </w:r>
      <w:r w:rsidRPr="00DD3745">
        <w:rPr>
          <w:rFonts w:cs="Times New Roman"/>
          <w:b/>
          <w:lang w:eastAsia="ru-RU"/>
        </w:rPr>
        <w:t>Зона застройки индивидуальными жилыми домами (индекс – Ж</w:t>
      </w:r>
      <w:proofErr w:type="gramStart"/>
      <w:r w:rsidRPr="00DD3745">
        <w:rPr>
          <w:rFonts w:cs="Times New Roman"/>
          <w:b/>
          <w:lang w:eastAsia="ru-RU"/>
        </w:rPr>
        <w:t>1</w:t>
      </w:r>
      <w:proofErr w:type="gramEnd"/>
      <w:r w:rsidRPr="00DD3745">
        <w:rPr>
          <w:rFonts w:cs="Times New Roman"/>
          <w:b/>
          <w:lang w:eastAsia="ru-RU"/>
        </w:rPr>
        <w:t xml:space="preserve">) </w:t>
      </w:r>
      <w:r w:rsidRPr="00DD3745">
        <w:rPr>
          <w:rFonts w:cs="Times New Roman"/>
          <w:bCs/>
          <w:lang w:eastAsia="ru-RU"/>
        </w:rPr>
        <w:t>предназначена для застройки индивидуальными жилыми домами, жилыми домами малой этажности.</w:t>
      </w:r>
    </w:p>
    <w:p w:rsidR="00DD3745" w:rsidRPr="00DD3745" w:rsidRDefault="00DD3745" w:rsidP="00DD3745">
      <w:pPr>
        <w:widowControl/>
        <w:jc w:val="center"/>
        <w:rPr>
          <w:rFonts w:cs="Times New Roman"/>
          <w:b/>
          <w:bCs/>
          <w:iCs/>
          <w:lang w:eastAsia="ar-SA" w:bidi="ar-SA"/>
        </w:rPr>
      </w:pPr>
      <w:r w:rsidRPr="00DD3745">
        <w:rPr>
          <w:rFonts w:cs="Times New Roman"/>
          <w:b/>
          <w:bCs/>
          <w:iCs/>
          <w:lang w:eastAsia="ar-SA" w:bidi="ar-SA"/>
        </w:rPr>
        <w:t>Виды разрешенного использования зоны Ж</w:t>
      </w:r>
      <w:proofErr w:type="gramStart"/>
      <w:r w:rsidRPr="00DD3745">
        <w:rPr>
          <w:rFonts w:cs="Times New Roman"/>
          <w:b/>
          <w:bCs/>
          <w:iCs/>
          <w:lang w:eastAsia="ar-SA" w:bidi="ar-SA"/>
        </w:rPr>
        <w:t>1</w:t>
      </w:r>
      <w:proofErr w:type="gramEnd"/>
      <w:r w:rsidRPr="00DD3745">
        <w:rPr>
          <w:rFonts w:cs="Times New Roman"/>
          <w:b/>
          <w:bCs/>
          <w:iCs/>
          <w:lang w:eastAsia="ar-SA" w:bidi="ar-SA"/>
        </w:rPr>
        <w:t>.</w:t>
      </w:r>
    </w:p>
    <w:p w:rsidR="00DD3745" w:rsidRPr="00DD3745" w:rsidRDefault="00DD3745" w:rsidP="00DD3745">
      <w:pPr>
        <w:widowControl/>
        <w:jc w:val="center"/>
        <w:rPr>
          <w:rFonts w:cs="Times New Roman"/>
          <w:iCs/>
          <w:lang w:eastAsia="ar-SA" w:bidi="ar-SA"/>
        </w:rPr>
      </w:pPr>
      <w:r w:rsidRPr="00DD3745">
        <w:rPr>
          <w:rFonts w:cs="Times New Roman"/>
        </w:rPr>
        <w:t>зона застройки индивидуальными жилыми домами</w:t>
      </w:r>
    </w:p>
    <w:p w:rsidR="00DD3745" w:rsidRPr="00DD3745" w:rsidRDefault="00DD3745" w:rsidP="00DD3745">
      <w:pPr>
        <w:widowControl/>
        <w:jc w:val="center"/>
        <w:rPr>
          <w:rFonts w:cs="Times New Roman"/>
          <w:b/>
          <w:bCs/>
          <w:lang w:eastAsia="ar-SA" w:bidi="ar-SA"/>
        </w:rPr>
      </w:pPr>
      <w:r w:rsidRPr="00DD3745">
        <w:rPr>
          <w:rFonts w:cs="Times New Roman"/>
          <w:b/>
          <w:bCs/>
          <w:lang w:eastAsia="ar-SA" w:bidi="ar-SA"/>
        </w:rPr>
        <w:t>Основные виды разрешенного использования зоны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2.1</w:t>
      </w:r>
      <w:proofErr w:type="gramStart"/>
      <w:r w:rsidRPr="00DD3745">
        <w:rPr>
          <w:rFonts w:eastAsia="Times New Roman" w:cs="Times New Roman"/>
          <w:b/>
          <w:lang w:eastAsia="ru-RU"/>
        </w:rPr>
        <w:t xml:space="preserve"> Д</w:t>
      </w:r>
      <w:proofErr w:type="gramEnd"/>
      <w:r w:rsidRPr="00DD3745">
        <w:rPr>
          <w:rFonts w:eastAsia="Times New Roman" w:cs="Times New Roman"/>
          <w:b/>
          <w:lang w:eastAsia="ru-RU"/>
        </w:rPr>
        <w:t>ля индивидуального жилищного строительства</w:t>
      </w:r>
      <w:r w:rsidRPr="00DD3745">
        <w:rPr>
          <w:rFonts w:eastAsia="Times New Roman" w:cs="Times New Roman"/>
          <w:lang w:eastAsia="ru-RU"/>
        </w:rPr>
        <w:t>: 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2.2</w:t>
      </w:r>
      <w:proofErr w:type="gramStart"/>
      <w:r w:rsidRPr="00DD3745">
        <w:rPr>
          <w:rFonts w:eastAsia="Times New Roman" w:cs="Times New Roman"/>
          <w:b/>
          <w:lang w:eastAsia="ru-RU"/>
        </w:rPr>
        <w:t xml:space="preserve"> Д</w:t>
      </w:r>
      <w:proofErr w:type="gramEnd"/>
      <w:r w:rsidRPr="00DD3745">
        <w:rPr>
          <w:rFonts w:eastAsia="Times New Roman" w:cs="Times New Roman"/>
          <w:b/>
          <w:lang w:eastAsia="ru-RU"/>
        </w:rPr>
        <w:t>ля ведения личного подсобного хозяйства</w:t>
      </w:r>
      <w:r w:rsidRPr="00DD3745">
        <w:rPr>
          <w:rFonts w:eastAsia="Times New Roman" w:cs="Times New Roman"/>
          <w:lang w:eastAsia="ru-RU"/>
        </w:rPr>
        <w:t>: 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2.3 Блокированная жилая застройка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</w:r>
      <w:proofErr w:type="gramEnd"/>
      <w:r w:rsidRPr="00DD3745">
        <w:rPr>
          <w:rFonts w:eastAsia="Times New Roman" w:cs="Times New Roman"/>
          <w:lang w:eastAsia="ru-RU"/>
        </w:rPr>
        <w:t xml:space="preserve"> и имеет выход на территорию общего пользования (жилые дома блокированной застройки)</w:t>
      </w:r>
      <w:proofErr w:type="gramStart"/>
      <w:r w:rsidRPr="00DD3745">
        <w:rPr>
          <w:rFonts w:eastAsia="Times New Roman" w:cs="Times New Roman"/>
          <w:lang w:eastAsia="ru-RU"/>
        </w:rPr>
        <w:t>;р</w:t>
      </w:r>
      <w:proofErr w:type="gramEnd"/>
      <w:r w:rsidRPr="00DD3745">
        <w:rPr>
          <w:rFonts w:eastAsia="Times New Roman" w:cs="Times New Roman"/>
          <w:lang w:eastAsia="ru-RU"/>
        </w:rPr>
        <w:t>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cs="Times New Roman"/>
          <w:b/>
        </w:rPr>
      </w:pPr>
      <w:r w:rsidRPr="00DD3745">
        <w:rPr>
          <w:rFonts w:eastAsia="Times New Roman" w:cs="Times New Roman"/>
          <w:b/>
          <w:lang w:eastAsia="ru-RU"/>
        </w:rPr>
        <w:t>12.0 Земельные участки (территории) общего пользования:</w:t>
      </w:r>
      <w:r w:rsidRPr="00DD3745">
        <w:t xml:space="preserve"> 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</w:r>
    </w:p>
    <w:p w:rsidR="00DD3745" w:rsidRPr="00DD3745" w:rsidRDefault="00DD3745" w:rsidP="00DD3745">
      <w:pPr>
        <w:keepNext/>
        <w:keepLines/>
        <w:widowControl/>
        <w:jc w:val="center"/>
        <w:rPr>
          <w:rFonts w:cs="Times New Roman"/>
          <w:b/>
          <w:bCs/>
          <w:lang w:eastAsia="ar-SA" w:bidi="ar-SA"/>
        </w:rPr>
      </w:pPr>
      <w:r w:rsidRPr="00DD3745">
        <w:rPr>
          <w:rFonts w:cs="Times New Roman"/>
          <w:b/>
          <w:bCs/>
          <w:lang w:eastAsia="ar-SA" w:bidi="ar-SA"/>
        </w:rPr>
        <w:lastRenderedPageBreak/>
        <w:t>Условно разрешенные виды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b/>
        </w:rPr>
        <w:t>2.1.1 Малоэтажная многоквартирная жилая застройка</w:t>
      </w:r>
      <w:r w:rsidRPr="00DD3745">
        <w:t>: Размещение малоэтажного многоквартирного жилого дома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3.1 Коммунальное обслуживание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</w:r>
      <w:proofErr w:type="gramEnd"/>
      <w:r w:rsidRPr="00DD3745">
        <w:rPr>
          <w:rFonts w:eastAsia="Times New Roman" w:cs="Times New Roman"/>
          <w:lang w:eastAsia="ru-RU"/>
        </w:rPr>
        <w:t xml:space="preserve"> зданий или помещений, предназначенных для приема физических и юридических лиц в связи с предоставлением им коммунальных услуг).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3.2 Социальное обслуживание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</w:t>
      </w:r>
      <w:proofErr w:type="gramStart"/>
      <w:r w:rsidRPr="00DD3745">
        <w:rPr>
          <w:rFonts w:eastAsia="Times New Roman" w:cs="Times New Roman"/>
          <w:lang w:eastAsia="ru-RU"/>
        </w:rPr>
        <w:t>;р</w:t>
      </w:r>
      <w:proofErr w:type="gramEnd"/>
      <w:r w:rsidRPr="00DD3745">
        <w:rPr>
          <w:rFonts w:eastAsia="Times New Roman" w:cs="Times New Roman"/>
          <w:lang w:eastAsia="ru-RU"/>
        </w:rPr>
        <w:t>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3.3 Бытовое обслуживание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3.4 Здравоохранение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3.5.1 Дошкольное, начальное и среднее общее образование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просвещению).</w:t>
      </w:r>
      <w:proofErr w:type="gramEnd"/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3.6 Культурное развитие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океанариумов.</w:t>
      </w:r>
      <w:proofErr w:type="gramEnd"/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lastRenderedPageBreak/>
        <w:t>3.8 Общественное управление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4.7 Гостиничное обслуживание</w:t>
      </w:r>
      <w:r w:rsidRPr="00DD3745">
        <w:rPr>
          <w:rFonts w:eastAsia="Times New Roman" w:cs="Times New Roman"/>
          <w:lang w:eastAsia="ru-RU"/>
        </w:rPr>
        <w:t>: 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6.8 Связь</w:t>
      </w:r>
      <w:r w:rsidRPr="00DD3745">
        <w:rPr>
          <w:rFonts w:eastAsia="Times New Roman" w:cs="Times New Roman"/>
          <w:lang w:eastAsia="ru-RU"/>
        </w:rPr>
        <w:t>: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6.9 Склады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</w:r>
      <w:proofErr w:type="gramEnd"/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7.2 Автомобильный транспорт</w:t>
      </w:r>
      <w:r w:rsidRPr="00DD3745">
        <w:rPr>
          <w:rFonts w:eastAsia="Times New Roman" w:cs="Times New Roman"/>
          <w:lang w:eastAsia="ru-RU"/>
        </w:rPr>
        <w:t>: 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b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9.3 Историко-культурная деятельность</w:t>
      </w:r>
      <w:r w:rsidRPr="00DD3745">
        <w:rPr>
          <w:rFonts w:eastAsia="Times New Roman" w:cs="Times New Roman"/>
          <w:lang w:eastAsia="ru-RU"/>
        </w:rPr>
        <w:t>: 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туризм.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Автономный источник теплоснабжения.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Административное здание, офис организации, фирмы, компании, обслуживающей население, не выше 3 этажей.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Амбулаторий, поликлиника.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Аптечный пункт.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АТС, радио и телевизионная вышка.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Банно-оздоровительный комплекс.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Баня, мини прачечная.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Блокированный жилой дом до 3-х этажей включительно.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Больница, госпиталь общего и специализированного типа.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lastRenderedPageBreak/>
        <w:t>Ветеринарный приёмный пункт.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Внешкольное учреждение.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Гостиница, мотель, кемпинг, дом приезжих.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Детская площадка, площадка для отдыха населения.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Детские дошкольные учреждения.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Диспетчерский пункт.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Жилищно-эксплуатационная и аварийно-диспетчерская служба.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Инженерные коммуникации.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Интернат.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Крытая стоянка индивидуального транспорта.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Культовое здание и сооружение (церковь, часовня).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Лесной, приречный и приозерный комплекс отдыха.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Летний городок и база отдыха.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Магазин торговой площадью до 60 кв. М, за исключением специализированных магазинов с наличием в них взрывоопасных веществ и материалов.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Малоэтажная жилая застройка высотой до 3 этажей включительно.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Мастерская автосервиса, гараж, автомойка.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Общественный туалет.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Объект мелкорозничной торговли во временных сооружениях и вне их, рассчитанный на малый поток посетителей: киоск, павильон, палатка.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Остановочный пункт общественного транспорта.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Отделение полиции, призывной пункт, опорный пункт охраны порядка.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Отделение, филиал банка, операционная касса.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Отделения связи.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Открытая автостоянка для временного хранения индивидуальных легковых автомобилей, в т. И гостевая автостоянка.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Площадка для выгула собак.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Площадка для сбора мусора.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Предприятие бытового обслуживания (ателье, приемный пункт проката, химчистка, ремонт обуви (в том числе во временных объектах), фотоателье, парикмахерская, ритуальные услуги).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Предприятие общественного питания, рассчитанное на малый поток посетителей (кафе, закусочная, столовая, ресторан, бар).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Противопожарный водоем и резервуар.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Раздаточный пункт детской молочной кухни.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Рыболовно-охотничий дом отдыха.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Рынок комплексной розничной торговли.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Специализированное школьное учреждение.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Специально оборудованный рынок и торговая зона продовольственных, промтоварных, сельхозпродуктов.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Танцзал, танцплощадка.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Туристическая гостиница и турбаза для семейного отдыха.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Учреждение среднего специального образования, учебный центр.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Фельдшерско-акушерский пункт, офис и кабинет врача общей практики.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Физкультурно-оздоровительный комплекс, спортивные сооружения (закрытые и открытые).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Филиал библиотеки, архив, информационный центр.</w:t>
      </w:r>
    </w:p>
    <w:p w:rsidR="00DD3745" w:rsidRPr="00DD3745" w:rsidRDefault="00DD3745" w:rsidP="00DD3745">
      <w:pPr>
        <w:keepLines/>
        <w:widowControl/>
        <w:numPr>
          <w:ilvl w:val="0"/>
          <w:numId w:val="23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Школа.</w:t>
      </w:r>
    </w:p>
    <w:p w:rsidR="00DD3745" w:rsidRPr="00DD3745" w:rsidRDefault="00DD3745" w:rsidP="00DD3745">
      <w:pPr>
        <w:keepNext/>
        <w:keepLines/>
        <w:shd w:val="clear" w:color="auto" w:fill="FFFFFF"/>
        <w:spacing w:before="20"/>
        <w:jc w:val="center"/>
        <w:rPr>
          <w:rFonts w:cs="Times New Roman"/>
          <w:b/>
          <w:spacing w:val="-6"/>
        </w:rPr>
      </w:pPr>
      <w:r w:rsidRPr="00DD3745">
        <w:rPr>
          <w:rFonts w:cs="Times New Roman"/>
          <w:b/>
          <w:spacing w:val="-6"/>
        </w:rPr>
        <w:lastRenderedPageBreak/>
        <w:t>Вспомогательные виды разрешенного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1.1 Растениеводство</w:t>
      </w:r>
      <w:r w:rsidRPr="00DD3745">
        <w:rPr>
          <w:rFonts w:eastAsia="Times New Roman" w:cs="Times New Roman"/>
          <w:lang w:eastAsia="ru-RU"/>
        </w:rPr>
        <w:t>: 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кодами 1.2 - 1.6.</w:t>
      </w:r>
    </w:p>
    <w:p w:rsidR="00DD3745" w:rsidRPr="00DD3745" w:rsidRDefault="00DD3745" w:rsidP="00DD3745">
      <w:pPr>
        <w:keepLines/>
        <w:jc w:val="both"/>
      </w:pPr>
      <w:r w:rsidRPr="00DD3745">
        <w:rPr>
          <w:b/>
        </w:rPr>
        <w:t>1.7 Животноводство</w:t>
      </w:r>
      <w:r w:rsidRPr="00DD3745">
        <w:t>: 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кодами 1.8 - 1.11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11.1 Общее пользование водными объектами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законодательством).</w:t>
      </w:r>
      <w:proofErr w:type="gramEnd"/>
    </w:p>
    <w:p w:rsidR="00DD3745" w:rsidRPr="00DD3745" w:rsidRDefault="00DD3745" w:rsidP="00DD3745">
      <w:pPr>
        <w:keepNext/>
        <w:shd w:val="clear" w:color="auto" w:fill="FFFFFF"/>
        <w:suppressAutoHyphens w:val="0"/>
        <w:autoSpaceDE w:val="0"/>
        <w:ind w:left="360"/>
        <w:jc w:val="both"/>
        <w:rPr>
          <w:rFonts w:cs="Times New Roman"/>
        </w:rPr>
      </w:pPr>
      <w:r w:rsidRPr="00DD3745">
        <w:rPr>
          <w:rFonts w:cs="Times New Roman"/>
          <w:b/>
        </w:rPr>
        <w:t>2.Нормативные параметры жилой застройки</w:t>
      </w:r>
    </w:p>
    <w:p w:rsidR="00DD3745" w:rsidRPr="00DD3745" w:rsidRDefault="00DD3745" w:rsidP="00DD3745">
      <w:pPr>
        <w:keepNext/>
        <w:spacing w:before="120"/>
        <w:jc w:val="both"/>
        <w:rPr>
          <w:rFonts w:cs="Times New Roman"/>
          <w:b/>
          <w:bCs/>
        </w:rPr>
      </w:pPr>
      <w:r w:rsidRPr="00DD3745">
        <w:rPr>
          <w:rFonts w:cs="Times New Roman"/>
          <w:b/>
          <w:bCs/>
        </w:rPr>
        <w:t>1.Предельные размеры земельных участков</w:t>
      </w:r>
    </w:p>
    <w:p w:rsidR="00DD3745" w:rsidRPr="00DD3745" w:rsidRDefault="00DD3745" w:rsidP="00DD3745">
      <w:pPr>
        <w:keepNext/>
        <w:jc w:val="right"/>
        <w:rPr>
          <w:rFonts w:cs="Times New Roman"/>
          <w:i/>
        </w:rPr>
      </w:pPr>
      <w:r w:rsidRPr="00DD3745">
        <w:rPr>
          <w:rFonts w:cs="Times New Roman"/>
          <w:i/>
          <w:iCs/>
        </w:rPr>
        <w:t>Таблица 1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1"/>
        <w:gridCol w:w="4020"/>
        <w:gridCol w:w="2635"/>
        <w:gridCol w:w="2701"/>
      </w:tblGrid>
      <w:tr w:rsidR="00DD3745" w:rsidRPr="00DD3745" w:rsidTr="009E5DB4">
        <w:trPr>
          <w:trHeight w:val="69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b/>
                <w:bCs/>
                <w:color w:val="000000"/>
              </w:rPr>
            </w:pPr>
            <w:r w:rsidRPr="00DD3745">
              <w:rPr>
                <w:rFonts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DD3745">
              <w:rPr>
                <w:rFonts w:cs="Times New Roman"/>
                <w:b/>
                <w:bCs/>
                <w:color w:val="000000"/>
              </w:rPr>
              <w:t>п</w:t>
            </w:r>
            <w:proofErr w:type="gramEnd"/>
            <w:r w:rsidRPr="00DD3745">
              <w:rPr>
                <w:rFonts w:cs="Times New Roman"/>
                <w:b/>
                <w:bCs/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b/>
                <w:bCs/>
                <w:color w:val="000000"/>
              </w:rPr>
            </w:pPr>
            <w:r w:rsidRPr="00DD3745">
              <w:rPr>
                <w:rFonts w:cs="Times New Roman"/>
                <w:b/>
                <w:bCs/>
                <w:color w:val="000000"/>
              </w:rPr>
              <w:t>Предельные (минимальные) размеры земельных участков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Минимальная площадь земельного участка, кв.</w:t>
            </w:r>
            <w:r w:rsidRPr="00DD3745">
              <w:rPr>
                <w:rFonts w:cs="Times New Roman"/>
                <w:color w:val="000000"/>
                <w:lang w:val="en-US"/>
              </w:rPr>
              <w:t> </w:t>
            </w:r>
            <w:r w:rsidRPr="00DD3745">
              <w:rPr>
                <w:rFonts w:cs="Times New Roman"/>
                <w:color w:val="000000"/>
              </w:rPr>
              <w:t>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Максимальная площадь земельного участка, кв.</w:t>
            </w:r>
            <w:r w:rsidRPr="00DD3745">
              <w:rPr>
                <w:rFonts w:cs="Times New Roman"/>
                <w:color w:val="000000"/>
                <w:lang w:val="en-US"/>
              </w:rPr>
              <w:t> </w:t>
            </w:r>
            <w:r w:rsidRPr="00DD3745">
              <w:rPr>
                <w:rFonts w:cs="Times New Roman"/>
                <w:color w:val="000000"/>
              </w:rPr>
              <w:t>м.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площадь земельного участка для индивидуального жилищного строительства</w:t>
            </w:r>
            <w:r w:rsidRPr="00DD3745">
              <w:rPr>
                <w:rFonts w:eastAsia="Times New Roman" w:cs="Times New Roman"/>
                <w:spacing w:val="-5"/>
                <w:vertAlign w:val="superscript"/>
                <w:lang w:eastAsia="zh-CN" w:bidi="ar-SA"/>
              </w:rPr>
              <w:footnoteReference w:id="1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  <w:lang w:val="en-US"/>
              </w:rPr>
            </w:pPr>
            <w:r w:rsidRPr="00DD3745">
              <w:rPr>
                <w:rFonts w:cs="Times New Roman"/>
                <w:color w:val="000000"/>
                <w:lang w:val="en-US"/>
              </w:rPr>
              <w:t>2000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  <w:lang w:val="en-US"/>
              </w:rPr>
              <w:t>2</w:t>
            </w:r>
            <w:r w:rsidRPr="00DD3745">
              <w:rPr>
                <w:rFonts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площадь земельного участка для ведения личного подсобного хозяйств</w:t>
            </w:r>
            <w:proofErr w:type="gramStart"/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а-</w:t>
            </w:r>
            <w:proofErr w:type="gramEnd"/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 xml:space="preserve"> приусадебный участок</w:t>
            </w:r>
            <w:r w:rsidRPr="00DD3745">
              <w:rPr>
                <w:rFonts w:eastAsia="Times New Roman" w:cs="Times New Roman"/>
                <w:spacing w:val="-5"/>
                <w:vertAlign w:val="superscript"/>
                <w:lang w:eastAsia="zh-CN" w:bidi="ar-SA"/>
              </w:rPr>
              <w:footnoteReference w:id="2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5000</w:t>
            </w:r>
          </w:p>
        </w:tc>
      </w:tr>
      <w:tr w:rsidR="00DD3745" w:rsidRPr="00DD3745" w:rsidTr="009E5DB4">
        <w:trPr>
          <w:trHeight w:val="210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3.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D3745" w:rsidRPr="00DD3745" w:rsidRDefault="00DD3745" w:rsidP="00DD3745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площадь земельного участка для блокированной жилой застройки</w:t>
            </w:r>
            <w:r w:rsidRPr="00DD3745">
              <w:rPr>
                <w:rFonts w:eastAsia="Times New Roman" w:cs="Times New Roman"/>
                <w:spacing w:val="-5"/>
                <w:vertAlign w:val="superscript"/>
                <w:lang w:eastAsia="zh-CN" w:bidi="ar-SA"/>
              </w:rPr>
              <w:footnoteReference w:id="3"/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keepLines/>
              <w:widowControl/>
              <w:ind w:firstLine="0"/>
              <w:jc w:val="center"/>
              <w:rPr>
                <w:rFonts w:cs="Times New Roman"/>
                <w:color w:val="000000"/>
              </w:rPr>
            </w:pPr>
            <w:r w:rsidRPr="00DD3745">
              <w:rPr>
                <w:rFonts w:cs="Times New Roman"/>
                <w:color w:val="000000"/>
              </w:rPr>
              <w:t>800</w:t>
            </w:r>
          </w:p>
        </w:tc>
      </w:tr>
    </w:tbl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Присоединяемый (смежный) земельный участок – испрашиваемый гражданином земельный участок, расположенный в границах населенного пункта, предназначенный для присоединения к основному смежному земельному участку, ранее предоставленному гражданину в установленном законном порядке для индивидуального жилищного строительства или ведения личного подсобного хозяйства. Присоединяемы</w:t>
      </w:r>
      <w:proofErr w:type="gramStart"/>
      <w:r w:rsidRPr="00DD3745">
        <w:rPr>
          <w:rFonts w:cs="Times New Roman"/>
          <w:kern w:val="0"/>
        </w:rPr>
        <w:t>й(</w:t>
      </w:r>
      <w:proofErr w:type="gramEnd"/>
      <w:r w:rsidRPr="00DD3745">
        <w:rPr>
          <w:rFonts w:cs="Times New Roman"/>
          <w:kern w:val="0"/>
        </w:rPr>
        <w:t>смежный) земельный участок не может быть предоставлен для строительства и использования в качестве самостоятельного ( площадь земельного участка меньше минимального размера, установленного нормативными правовыми актами для земель соответствующего целевого назначения и разрешенного использования) и формируется с учетом фактически сложившегося землепользования и невозможности формирования на данной территории самостоятельного земельного участка в силу особенностей его конфигурации.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>Присоединяемые (смежные) земельные участки предоставляются гражданам для обслуживания и эксплуатации индивидуального домовладения или расширения приусадебной территории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Земельные участки общего пользования. </w:t>
      </w:r>
      <w:proofErr w:type="gramStart"/>
      <w:r w:rsidRPr="00DD3745">
        <w:rPr>
          <w:rFonts w:cs="Times New Roman"/>
          <w:kern w:val="0"/>
        </w:rPr>
        <w:t>Занятые площадями, улицами, проездами, тротуарами, автомобильными дорогами, набережными, скверами, бульварами, водными объектами, пляжами и другими объектами, не подлежат предоставлению гражданам в качестве присоединяемых (смежных) земельных участков.</w:t>
      </w:r>
      <w:r w:rsidRPr="00DD3745">
        <w:rPr>
          <w:rFonts w:cs="Times New Roman"/>
          <w:kern w:val="0"/>
          <w:vertAlign w:val="superscript"/>
        </w:rPr>
        <w:footnoteReference w:customMarkFollows="1" w:id="4"/>
        <w:t>4</w:t>
      </w:r>
      <w:proofErr w:type="gramEnd"/>
    </w:p>
    <w:p w:rsidR="00DD3745" w:rsidRPr="00DD3745" w:rsidRDefault="00DD3745" w:rsidP="00DD3745">
      <w:pPr>
        <w:keepNext/>
        <w:shd w:val="clear" w:color="auto" w:fill="FFFFFF"/>
        <w:suppressAutoHyphens w:val="0"/>
        <w:autoSpaceDE w:val="0"/>
        <w:ind w:left="357"/>
        <w:jc w:val="both"/>
        <w:rPr>
          <w:rFonts w:cs="Times New Roman"/>
          <w:b/>
        </w:rPr>
      </w:pPr>
      <w:r w:rsidRPr="00DD3745">
        <w:rPr>
          <w:rFonts w:cs="Times New Roman"/>
          <w:b/>
        </w:rPr>
        <w:t>2.Нормативные параметры жилой застройки.</w:t>
      </w:r>
    </w:p>
    <w:p w:rsidR="00DD3745" w:rsidRPr="00DD3745" w:rsidRDefault="00DD3745" w:rsidP="00DD3745">
      <w:pPr>
        <w:keepNext/>
        <w:jc w:val="right"/>
        <w:rPr>
          <w:rFonts w:cs="Times New Roman"/>
          <w:b/>
          <w:bCs/>
          <w:i/>
        </w:rPr>
      </w:pPr>
      <w:r w:rsidRPr="00DD3745">
        <w:rPr>
          <w:rFonts w:cs="Times New Roman"/>
          <w:i/>
          <w:iCs/>
        </w:rPr>
        <w:t>Таблица 2</w:t>
      </w:r>
    </w:p>
    <w:tbl>
      <w:tblPr>
        <w:tblW w:w="9608" w:type="dxa"/>
        <w:jc w:val="center"/>
        <w:tblLayout w:type="fixed"/>
        <w:tblLook w:val="0000" w:firstRow="0" w:lastRow="0" w:firstColumn="0" w:lastColumn="0" w:noHBand="0" w:noVBand="0"/>
      </w:tblPr>
      <w:tblGrid>
        <w:gridCol w:w="583"/>
        <w:gridCol w:w="6011"/>
        <w:gridCol w:w="1368"/>
        <w:gridCol w:w="1646"/>
      </w:tblGrid>
      <w:tr w:rsidR="00DD3745" w:rsidRPr="00DD3745" w:rsidTr="009E5DB4">
        <w:trPr>
          <w:trHeight w:val="69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  <w:b/>
                <w:bCs/>
              </w:rPr>
            </w:pPr>
            <w:r w:rsidRPr="00DD3745">
              <w:rPr>
                <w:rFonts w:cs="Times New Roman"/>
                <w:b/>
                <w:bCs/>
              </w:rPr>
              <w:t xml:space="preserve">№ </w:t>
            </w:r>
            <w:proofErr w:type="gramStart"/>
            <w:r w:rsidRPr="00DD3745">
              <w:rPr>
                <w:rFonts w:cs="Times New Roman"/>
                <w:b/>
                <w:bCs/>
              </w:rPr>
              <w:t>п</w:t>
            </w:r>
            <w:proofErr w:type="gramEnd"/>
            <w:r w:rsidRPr="00DD3745">
              <w:rPr>
                <w:rFonts w:cs="Times New Roman"/>
                <w:b/>
                <w:bCs/>
              </w:rPr>
              <w:t>/п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  <w:b/>
                <w:bCs/>
              </w:rPr>
            </w:pPr>
            <w:r w:rsidRPr="00DD3745">
              <w:rPr>
                <w:rFonts w:cs="Times New Roman"/>
                <w:b/>
                <w:bCs/>
              </w:rPr>
              <w:t>Параметры и требования к застройке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  <w:b/>
              </w:rPr>
            </w:pPr>
            <w:r w:rsidRPr="00DD3745">
              <w:rPr>
                <w:rFonts w:cs="Times New Roman"/>
                <w:b/>
                <w:bCs/>
              </w:rPr>
              <w:t>Единица измерения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  <w:b/>
              </w:rPr>
              <w:t>Размер параметра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58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  <w:lang w:val="en-US"/>
              </w:rPr>
              <w:t>1</w:t>
            </w:r>
            <w:r w:rsidRPr="00DD3745">
              <w:rPr>
                <w:rFonts w:cs="Times New Roman"/>
              </w:rPr>
              <w:t>.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Минимальные отступы от зданий, строений до красной линии улиц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  <w:b/>
              </w:rPr>
            </w:pPr>
            <w:r w:rsidRPr="00DD3745">
              <w:rPr>
                <w:rFonts w:cs="Times New Roman"/>
                <w:b/>
              </w:rPr>
              <w:t>5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58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  <w:lang w:val="en-US"/>
              </w:rPr>
              <w:t>2</w:t>
            </w:r>
            <w:r w:rsidRPr="00DD3745">
              <w:rPr>
                <w:rFonts w:cs="Times New Roman"/>
              </w:rPr>
              <w:t>.</w:t>
            </w:r>
          </w:p>
        </w:tc>
        <w:tc>
          <w:tcPr>
            <w:tcW w:w="601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Минимальный отступ жилых зданий от красной линии проездов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  <w:b/>
              </w:rPr>
            </w:pPr>
            <w:r w:rsidRPr="00DD3745">
              <w:rPr>
                <w:rFonts w:cs="Times New Roman"/>
                <w:b/>
              </w:rPr>
              <w:t>3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58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  <w:lang w:val="en-US"/>
              </w:rPr>
              <w:t>3</w:t>
            </w:r>
            <w:r w:rsidRPr="00DD3745">
              <w:rPr>
                <w:rFonts w:cs="Times New Roman"/>
              </w:rPr>
              <w:t>.</w:t>
            </w:r>
          </w:p>
        </w:tc>
        <w:tc>
          <w:tcPr>
            <w:tcW w:w="601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Минимальное расстояние от границы участка до стены жилого дома, до границы соседнего участка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  <w:b/>
              </w:rPr>
            </w:pPr>
            <w:r w:rsidRPr="00DD3745">
              <w:rPr>
                <w:rFonts w:cs="Times New Roman"/>
                <w:b/>
              </w:rPr>
              <w:t>3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58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  <w:lang w:val="en-US"/>
              </w:rPr>
              <w:t>4</w:t>
            </w:r>
            <w:r w:rsidRPr="00DD3745">
              <w:rPr>
                <w:rFonts w:cs="Times New Roman"/>
              </w:rPr>
              <w:t>.</w:t>
            </w:r>
          </w:p>
        </w:tc>
        <w:tc>
          <w:tcPr>
            <w:tcW w:w="601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Минимальное расстояние от границы участка до постройки для содержания скота и птицы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58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  <w:lang w:val="en-US"/>
              </w:rPr>
              <w:t>5</w:t>
            </w:r>
            <w:r w:rsidRPr="00DD3745">
              <w:rPr>
                <w:rFonts w:cs="Times New Roman"/>
              </w:rPr>
              <w:t>.</w:t>
            </w:r>
          </w:p>
        </w:tc>
        <w:tc>
          <w:tcPr>
            <w:tcW w:w="601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Минимальное расстояние от границы участка до дворовых туалетов, помойных ям, выгребов, септиков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</w:t>
            </w:r>
          </w:p>
        </w:tc>
      </w:tr>
      <w:tr w:rsidR="00DD3745" w:rsidRPr="00DD3745" w:rsidTr="009E5DB4">
        <w:trPr>
          <w:trHeight w:val="255"/>
          <w:jc w:val="center"/>
        </w:trPr>
        <w:tc>
          <w:tcPr>
            <w:tcW w:w="58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6.</w:t>
            </w:r>
          </w:p>
        </w:tc>
        <w:tc>
          <w:tcPr>
            <w:tcW w:w="601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Минимальное расстояние от капитальных строений и хозяйственных построек до лесных массивов, парков и скверов 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</w:tr>
    </w:tbl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2.1.В районах индивидуальной застройки, жилые дома могут размещаться по красной линии жилых улиц в соответствии со сложившимися местными традициями.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Расстояние от стен индивидуальных, блокированных и секционных жилых домов до ограждения участка со стороны вводов инженерных сетей при организации колодцев на территории участка – не менее 6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2.2. Минимальные расстояния между зданиями, а также между крайними строениями и группами строений на </w:t>
      </w:r>
      <w:proofErr w:type="spellStart"/>
      <w:r w:rsidRPr="00DD3745">
        <w:rPr>
          <w:rFonts w:cs="Times New Roman"/>
          <w:kern w:val="0"/>
        </w:rPr>
        <w:t>приквартирных</w:t>
      </w:r>
      <w:proofErr w:type="spellEnd"/>
      <w:r w:rsidRPr="00DD3745">
        <w:rPr>
          <w:rFonts w:cs="Times New Roman"/>
          <w:kern w:val="0"/>
        </w:rPr>
        <w:t xml:space="preserve"> участках принимаются в соответствии с приказом МЧС России от 24.04.2013 №288 «Об утверждении свода правил СП</w:t>
      </w:r>
      <w:proofErr w:type="gramStart"/>
      <w:r w:rsidRPr="00DD3745">
        <w:rPr>
          <w:rFonts w:cs="Times New Roman"/>
          <w:kern w:val="0"/>
        </w:rPr>
        <w:t>4</w:t>
      </w:r>
      <w:proofErr w:type="gramEnd"/>
      <w:r w:rsidRPr="00DD3745">
        <w:rPr>
          <w:rFonts w:cs="Times New Roman"/>
          <w:kern w:val="0"/>
        </w:rPr>
        <w:t>.13130 «Системы противопожарной защиты, СП 55.13330.2011 «Дома жилые одноквартирные», СП 42.13330.2011 «Градостроительство. Планировка и застройка городских и сельских поселений». Требования к объемно-планировочным и конструктивным решениям».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Расстояния между жилыми, жилыми и общественными,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нормативов, норм инсоляции и противопожарных требований.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Расстояние от площадки мусоросборников до жилого дома должно быть не менее 20 м и не более 100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На территориях с застройкой индивидуальными жилыми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2.3.Расстояние от отдельно стоящих ГРП, ГРПБ, ШРП до зданий и сооружений – 10 м (при давлении газа на вводе до 0,6 МПа) и 15 м (при давлении газа на вводе 0,6 – 1,2 МПа)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До границы соседнего </w:t>
      </w:r>
      <w:proofErr w:type="spellStart"/>
      <w:r w:rsidRPr="00DD3745">
        <w:rPr>
          <w:rFonts w:cs="Times New Roman"/>
          <w:kern w:val="0"/>
        </w:rPr>
        <w:t>приквартирного</w:t>
      </w:r>
      <w:proofErr w:type="spellEnd"/>
      <w:r w:rsidRPr="00DD3745">
        <w:rPr>
          <w:rFonts w:cs="Times New Roman"/>
          <w:kern w:val="0"/>
        </w:rPr>
        <w:t xml:space="preserve"> участка расстояния по санитарно-бытовым и зооветеринарным требованиям должны быть не менее: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от индивидуального, блокированного дома – 3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>- от трансформаторных подстанций – 10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от постройки для содержания скота и птицы – 4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proofErr w:type="gramStart"/>
      <w:r w:rsidRPr="00DD3745">
        <w:rPr>
          <w:rFonts w:cs="Times New Roman"/>
          <w:kern w:val="0"/>
        </w:rPr>
        <w:t>- от других построек (сарая, бани, гаража, автостоянки и др.) – высоты строения (в верхней точке), но не менее – 3 м;</w:t>
      </w:r>
      <w:proofErr w:type="gramEnd"/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от дворовых туалетов, помойных ям, выгребов, септиков – 4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от стволов деревьев:</w:t>
      </w:r>
    </w:p>
    <w:p w:rsidR="00DD3745" w:rsidRPr="00DD3745" w:rsidRDefault="00DD3745" w:rsidP="00DD3745">
      <w:pPr>
        <w:ind w:firstLine="1276"/>
        <w:jc w:val="both"/>
        <w:rPr>
          <w:rFonts w:cs="Times New Roman"/>
        </w:rPr>
      </w:pPr>
      <w:r w:rsidRPr="00DD3745">
        <w:rPr>
          <w:rFonts w:cs="Times New Roman"/>
        </w:rPr>
        <w:t>- высокорослых (высотой свыше 5 м) – 4 м;</w:t>
      </w:r>
    </w:p>
    <w:p w:rsidR="00DD3745" w:rsidRPr="00DD3745" w:rsidRDefault="00DD3745" w:rsidP="00DD3745">
      <w:pPr>
        <w:ind w:firstLine="1276"/>
        <w:jc w:val="both"/>
        <w:rPr>
          <w:rFonts w:cs="Times New Roman"/>
        </w:rPr>
      </w:pPr>
      <w:r w:rsidRPr="00DD3745">
        <w:rPr>
          <w:rFonts w:cs="Times New Roman"/>
        </w:rPr>
        <w:t>- среднерослых (высотой 4-5 м) – 2 м;</w:t>
      </w:r>
    </w:p>
    <w:p w:rsidR="00DD3745" w:rsidRPr="00DD3745" w:rsidRDefault="00DD3745" w:rsidP="00DD3745">
      <w:pPr>
        <w:ind w:firstLine="1276"/>
        <w:jc w:val="both"/>
        <w:rPr>
          <w:rFonts w:cs="Times New Roman"/>
        </w:rPr>
      </w:pPr>
      <w:r w:rsidRPr="00DD3745">
        <w:rPr>
          <w:rFonts w:cs="Times New Roman"/>
        </w:rPr>
        <w:t>- от кустарника – 1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2.4. На </w:t>
      </w:r>
      <w:proofErr w:type="spellStart"/>
      <w:r w:rsidRPr="00DD3745">
        <w:rPr>
          <w:rFonts w:cs="Times New Roman"/>
          <w:kern w:val="0"/>
        </w:rPr>
        <w:t>приквартирных</w:t>
      </w:r>
      <w:proofErr w:type="spellEnd"/>
      <w:r w:rsidRPr="00DD3745">
        <w:rPr>
          <w:rFonts w:cs="Times New Roman"/>
          <w:kern w:val="0"/>
        </w:rPr>
        <w:t xml:space="preserve"> земельных участках содержание скота и птицы допускается лишь в районах индивидуальной жилой застройки с размером участка не менее 0,1 га.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На участках предусматриваются хозяйственные постройки для содержания скота и птицы, хранения кормов, инвентаря, топлива и других хозяйственных нужд, бани, а также хозяйственные подъезды и скотопрогоны.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Расстояния от помещений (сооружений) для содержания и разведения животных до объектов жилой застройки должно быть не </w:t>
      </w:r>
      <w:proofErr w:type="gramStart"/>
      <w:r w:rsidRPr="00DD3745">
        <w:rPr>
          <w:rFonts w:cs="Times New Roman"/>
          <w:kern w:val="0"/>
        </w:rPr>
        <w:t>менее указанного</w:t>
      </w:r>
      <w:proofErr w:type="gramEnd"/>
      <w:r w:rsidRPr="00DD3745">
        <w:rPr>
          <w:rFonts w:cs="Times New Roman"/>
          <w:kern w:val="0"/>
        </w:rPr>
        <w:t xml:space="preserve"> в таблице 3.</w:t>
      </w:r>
    </w:p>
    <w:p w:rsidR="00DD3745" w:rsidRPr="00DD3745" w:rsidRDefault="00DD3745" w:rsidP="00DD3745">
      <w:pPr>
        <w:tabs>
          <w:tab w:val="left" w:pos="360"/>
          <w:tab w:val="left" w:pos="720"/>
          <w:tab w:val="left" w:pos="900"/>
        </w:tabs>
        <w:ind w:firstLine="284"/>
        <w:jc w:val="right"/>
        <w:rPr>
          <w:rFonts w:cs="Times New Roman"/>
          <w:i/>
        </w:rPr>
      </w:pPr>
      <w:r w:rsidRPr="00DD3745">
        <w:rPr>
          <w:rFonts w:cs="Times New Roman"/>
          <w:i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1114"/>
        <w:gridCol w:w="1115"/>
        <w:gridCol w:w="1115"/>
        <w:gridCol w:w="1319"/>
        <w:gridCol w:w="1126"/>
        <w:gridCol w:w="1127"/>
        <w:gridCol w:w="1127"/>
      </w:tblGrid>
      <w:tr w:rsidR="00DD3745" w:rsidRPr="00DD3745" w:rsidTr="009E5DB4">
        <w:trPr>
          <w:trHeight w:val="188"/>
          <w:jc w:val="center"/>
        </w:trPr>
        <w:tc>
          <w:tcPr>
            <w:tcW w:w="1972" w:type="dxa"/>
            <w:vMerge w:val="restar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Нормативный разрыв, </w:t>
            </w:r>
            <w:proofErr w:type="gramStart"/>
            <w:r w:rsidRPr="00DD3745">
              <w:rPr>
                <w:rFonts w:cs="Times New Roman"/>
              </w:rPr>
              <w:t>м</w:t>
            </w:r>
            <w:proofErr w:type="gramEnd"/>
          </w:p>
        </w:tc>
        <w:tc>
          <w:tcPr>
            <w:tcW w:w="8115" w:type="dxa"/>
            <w:gridSpan w:val="7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Поголовье (шт.), не более</w:t>
            </w:r>
          </w:p>
        </w:tc>
      </w:tr>
      <w:tr w:rsidR="00DD3745" w:rsidRPr="00DD3745" w:rsidTr="009E5DB4">
        <w:trPr>
          <w:jc w:val="center"/>
        </w:trPr>
        <w:tc>
          <w:tcPr>
            <w:tcW w:w="1972" w:type="dxa"/>
            <w:vMerge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24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свиньи</w:t>
            </w:r>
          </w:p>
        </w:tc>
        <w:tc>
          <w:tcPr>
            <w:tcW w:w="1125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коровы, бычки</w:t>
            </w:r>
          </w:p>
        </w:tc>
        <w:tc>
          <w:tcPr>
            <w:tcW w:w="1125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овцы, козы</w:t>
            </w:r>
          </w:p>
        </w:tc>
        <w:tc>
          <w:tcPr>
            <w:tcW w:w="1331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кролики - матки</w:t>
            </w:r>
          </w:p>
        </w:tc>
        <w:tc>
          <w:tcPr>
            <w:tcW w:w="1136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птица</w:t>
            </w:r>
          </w:p>
        </w:tc>
        <w:tc>
          <w:tcPr>
            <w:tcW w:w="1137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лошади</w:t>
            </w:r>
          </w:p>
        </w:tc>
        <w:tc>
          <w:tcPr>
            <w:tcW w:w="1137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нутрии, песцы</w:t>
            </w:r>
          </w:p>
        </w:tc>
      </w:tr>
      <w:tr w:rsidR="00DD3745" w:rsidRPr="00DD3745" w:rsidTr="009E5DB4">
        <w:trPr>
          <w:jc w:val="center"/>
        </w:trPr>
        <w:tc>
          <w:tcPr>
            <w:tcW w:w="1972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1124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1331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1136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</w:t>
            </w:r>
          </w:p>
        </w:tc>
      </w:tr>
      <w:tr w:rsidR="00DD3745" w:rsidRPr="00DD3745" w:rsidTr="009E5DB4">
        <w:trPr>
          <w:jc w:val="center"/>
        </w:trPr>
        <w:tc>
          <w:tcPr>
            <w:tcW w:w="1972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1124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8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8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1331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1136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45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8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8</w:t>
            </w:r>
          </w:p>
        </w:tc>
      </w:tr>
      <w:tr w:rsidR="00DD3745" w:rsidRPr="00DD3745" w:rsidTr="009E5DB4">
        <w:trPr>
          <w:jc w:val="center"/>
        </w:trPr>
        <w:tc>
          <w:tcPr>
            <w:tcW w:w="1972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  <w:tc>
          <w:tcPr>
            <w:tcW w:w="1124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1331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  <w:tc>
          <w:tcPr>
            <w:tcW w:w="1136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60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</w:tr>
      <w:tr w:rsidR="00DD3745" w:rsidRPr="00DD3745" w:rsidTr="009E5DB4">
        <w:trPr>
          <w:jc w:val="center"/>
        </w:trPr>
        <w:tc>
          <w:tcPr>
            <w:tcW w:w="1972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40</w:t>
            </w:r>
          </w:p>
        </w:tc>
        <w:tc>
          <w:tcPr>
            <w:tcW w:w="1124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1125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1331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40</w:t>
            </w:r>
          </w:p>
        </w:tc>
        <w:tc>
          <w:tcPr>
            <w:tcW w:w="1136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75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1137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</w:tr>
    </w:tbl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2.5. Расстояния от одно-, двухквартирных жилых домов и хозяйственных построек (сараев, гаражей, бань) на придомовом (</w:t>
      </w:r>
      <w:proofErr w:type="spellStart"/>
      <w:r w:rsidRPr="00DD3745">
        <w:rPr>
          <w:rFonts w:cs="Times New Roman"/>
          <w:kern w:val="0"/>
        </w:rPr>
        <w:t>приквартирном</w:t>
      </w:r>
      <w:proofErr w:type="spellEnd"/>
      <w:r w:rsidRPr="00DD3745">
        <w:rPr>
          <w:rFonts w:cs="Times New Roman"/>
          <w:kern w:val="0"/>
        </w:rPr>
        <w:t>) земельном участке до жилых домов и хозяйственных построек на соседних земельных участках следует принимать в соответствии с приказом МЧС России от 24.04.2013 №288 «Об утверждении свода правил СП</w:t>
      </w:r>
      <w:proofErr w:type="gramStart"/>
      <w:r w:rsidRPr="00DD3745">
        <w:rPr>
          <w:rFonts w:cs="Times New Roman"/>
          <w:kern w:val="0"/>
        </w:rPr>
        <w:t>4</w:t>
      </w:r>
      <w:proofErr w:type="gramEnd"/>
      <w:r w:rsidRPr="00DD3745">
        <w:rPr>
          <w:rFonts w:cs="Times New Roman"/>
          <w:kern w:val="0"/>
        </w:rPr>
        <w:t>.13130 «Системы противопожарной защиты. Требования к объемно-планировочным и конструктивным решениям».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2.6. Допускается блокировка жилых зданий и хозяйственных построек в пределах участка.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2.7. В сельских населенных пунктах размещаемые в пределах жилой зоны группы сараев должны содержать не более 30 блоков каждая.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Сараи для скота и птицы следует предусматривать на расстоянии от окон жилых помещений дома: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одиночные или двойные – не менее 15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до 8 блоков – не менее 25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свыше 8 до 30 блоков – не менее 50 м.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Площадь застройки сблокированных сараев не должна превышать 800 м</w:t>
      </w:r>
      <w:proofErr w:type="gramStart"/>
      <w:r w:rsidRPr="00DD3745">
        <w:rPr>
          <w:rFonts w:cs="Times New Roman"/>
          <w:kern w:val="0"/>
        </w:rPr>
        <w:t>2</w:t>
      </w:r>
      <w:proofErr w:type="gramEnd"/>
      <w:r w:rsidRPr="00DD3745">
        <w:rPr>
          <w:rFonts w:cs="Times New Roman"/>
          <w:kern w:val="0"/>
        </w:rPr>
        <w:t>. Расстояния между группами сараев следует принимать в соответствии с 2.5. Расстояния от одно-, двухквартирных жилых домов и хозяйственных построек (сараев, гаражей, бань) на придомовом (</w:t>
      </w:r>
      <w:proofErr w:type="spellStart"/>
      <w:r w:rsidRPr="00DD3745">
        <w:rPr>
          <w:rFonts w:cs="Times New Roman"/>
          <w:kern w:val="0"/>
        </w:rPr>
        <w:t>приквартирном</w:t>
      </w:r>
      <w:proofErr w:type="spellEnd"/>
      <w:r w:rsidRPr="00DD3745">
        <w:rPr>
          <w:rFonts w:cs="Times New Roman"/>
          <w:kern w:val="0"/>
        </w:rPr>
        <w:t>) земельном участке до жилых домов и хозяйственных построек на соседних земельных участках следует принимать в соответствии с приказом МЧС России от 24.04.2013 №288 «Об утверждении свода правил СП</w:t>
      </w:r>
      <w:proofErr w:type="gramStart"/>
      <w:r w:rsidRPr="00DD3745">
        <w:rPr>
          <w:rFonts w:cs="Times New Roman"/>
          <w:kern w:val="0"/>
        </w:rPr>
        <w:t>4</w:t>
      </w:r>
      <w:proofErr w:type="gramEnd"/>
      <w:r w:rsidRPr="00DD3745">
        <w:rPr>
          <w:rFonts w:cs="Times New Roman"/>
          <w:kern w:val="0"/>
        </w:rPr>
        <w:t>.13130 «Системы противопожарной защиты. Требования к объемно-планировочным и конструктивным решениям»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Расстояния от сараев для скота и птицы до шахтных колодцев должно быть не менее 50 м. Колодцы должны располагаться выше по потоку грунтовых вод.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Допускается пристройка хозяйственного сарая, автостоянки, бани, теплицы к индивидуальному жилому дому с соблюдением требований санитарных, зооветеринарных и противопожарных норм.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>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2.8. Условия и порядок размещения пасек (ульев) определяется в соответствии с требованиями земельного законодательства, законодательства Тверской области, ветеринарно-санитарными требованиями, а для пасек (ульев), располагаемых на лесных участках, – в соответствии с Лесным кодексом Российской Федерации.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Территории пасек размещают на расстоянии, </w:t>
      </w:r>
      <w:proofErr w:type="gramStart"/>
      <w:r w:rsidRPr="00DD3745">
        <w:rPr>
          <w:rFonts w:cs="Times New Roman"/>
          <w:kern w:val="0"/>
        </w:rPr>
        <w:t>м</w:t>
      </w:r>
      <w:proofErr w:type="gramEnd"/>
      <w:r w:rsidRPr="00DD3745">
        <w:rPr>
          <w:rFonts w:cs="Times New Roman"/>
          <w:kern w:val="0"/>
        </w:rPr>
        <w:t xml:space="preserve">, не менее: </w:t>
      </w:r>
    </w:p>
    <w:p w:rsidR="00DD3745" w:rsidRPr="00DD3745" w:rsidRDefault="00DD3745" w:rsidP="00DD3745">
      <w:pPr>
        <w:ind w:firstLine="1701"/>
        <w:jc w:val="both"/>
        <w:rPr>
          <w:rFonts w:cs="Times New Roman"/>
        </w:rPr>
      </w:pPr>
      <w:r w:rsidRPr="00DD3745">
        <w:rPr>
          <w:rFonts w:cs="Times New Roman"/>
        </w:rPr>
        <w:t>- 500 – от шоссейных и железных дорог, пилорам, высоковольтных линий электропередач;</w:t>
      </w:r>
    </w:p>
    <w:p w:rsidR="00DD3745" w:rsidRPr="00DD3745" w:rsidRDefault="00DD3745" w:rsidP="00DD3745">
      <w:pPr>
        <w:ind w:firstLine="1701"/>
        <w:jc w:val="both"/>
        <w:rPr>
          <w:rFonts w:cs="Times New Roman"/>
        </w:rPr>
      </w:pPr>
      <w:r w:rsidRPr="00DD3745">
        <w:rPr>
          <w:rFonts w:cs="Times New Roman"/>
        </w:rPr>
        <w:t>- 1000 – от животноводческих и птицеводческих сооружений;</w:t>
      </w:r>
    </w:p>
    <w:p w:rsidR="00DD3745" w:rsidRPr="00DD3745" w:rsidRDefault="00DD3745" w:rsidP="00DD3745">
      <w:pPr>
        <w:ind w:firstLine="1701"/>
        <w:jc w:val="both"/>
        <w:rPr>
          <w:rFonts w:cs="Times New Roman"/>
        </w:rPr>
      </w:pPr>
      <w:r w:rsidRPr="00DD3745">
        <w:rPr>
          <w:rFonts w:cs="Times New Roman"/>
        </w:rPr>
        <w:t>- 5000 – от предприятий кондитерской и химической промышленности, аэродромов, военных полигонов, радиолокационных, ради</w:t>
      </w:r>
      <w:proofErr w:type="gramStart"/>
      <w:r w:rsidRPr="00DD3745">
        <w:rPr>
          <w:rFonts w:cs="Times New Roman"/>
        </w:rPr>
        <w:t>о-</w:t>
      </w:r>
      <w:proofErr w:type="gramEnd"/>
      <w:r w:rsidRPr="00DD3745">
        <w:rPr>
          <w:rFonts w:cs="Times New Roman"/>
        </w:rPr>
        <w:t xml:space="preserve"> и телевещательных станций, и прочих источников микроволновых излучений.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Кочевые пасеки размещаются на расстоянии не менее 1500 м одна от другой и не менее 3000 м от стационарных пасек.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Пасеки (ульи) на территории населенных пунктов размещается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 и находиться на окраине жилой зоны.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при размещении ульев на высоте не менее 2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с отделением их зданием, строением, сооружением, густым кустарником высотой не менее 2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2.9. 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На территории сельской жилой застройки предусматривается 100-% обеспеченность </w:t>
      </w:r>
      <w:proofErr w:type="spellStart"/>
      <w:r w:rsidRPr="00DD3745">
        <w:rPr>
          <w:rFonts w:cs="Times New Roman"/>
          <w:kern w:val="0"/>
        </w:rPr>
        <w:t>машино</w:t>
      </w:r>
      <w:proofErr w:type="spellEnd"/>
      <w:r w:rsidRPr="00DD3745">
        <w:rPr>
          <w:rFonts w:cs="Times New Roman"/>
          <w:kern w:val="0"/>
        </w:rPr>
        <w:t>-местами для хранения и парковки легковых автомобилей и других транспортных средств.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На территории с индивидуальной жилой застройки стоянки размещаются в пределах отведенного участка.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2.10.Хозяйственные площадки в сельской жилой зоне предусматриваются на придомовых (</w:t>
      </w:r>
      <w:proofErr w:type="spellStart"/>
      <w:r w:rsidRPr="00DD3745">
        <w:rPr>
          <w:rFonts w:cs="Times New Roman"/>
          <w:kern w:val="0"/>
        </w:rPr>
        <w:t>приквартирных</w:t>
      </w:r>
      <w:proofErr w:type="spellEnd"/>
      <w:r w:rsidRPr="00DD3745">
        <w:rPr>
          <w:rFonts w:cs="Times New Roman"/>
          <w:kern w:val="0"/>
        </w:rPr>
        <w:t>) участках (кроме площадок для мусоросборников, размещаемых на территориях общего пользования из расчета 1 контейнер на 10 домов), но не далее чем 100 м от входа в дом.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2.11.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улиц. Максимально допустимая высота ограждений принимается не более 1,8 м, степень </w:t>
      </w:r>
      <w:proofErr w:type="spellStart"/>
      <w:r w:rsidRPr="00DD3745">
        <w:rPr>
          <w:rFonts w:cs="Times New Roman"/>
          <w:kern w:val="0"/>
        </w:rPr>
        <w:t>светопрозрачности</w:t>
      </w:r>
      <w:proofErr w:type="spellEnd"/>
      <w:r w:rsidRPr="00DD3745">
        <w:rPr>
          <w:rFonts w:cs="Times New Roman"/>
          <w:kern w:val="0"/>
        </w:rPr>
        <w:t xml:space="preserve"> – от 0 до 100 % по всей высоте.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 xml:space="preserve">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1,7 м, степень </w:t>
      </w:r>
      <w:proofErr w:type="spellStart"/>
      <w:r w:rsidRPr="00DD3745">
        <w:rPr>
          <w:rFonts w:cs="Times New Roman"/>
          <w:kern w:val="0"/>
        </w:rPr>
        <w:t>светопрозрачности</w:t>
      </w:r>
      <w:proofErr w:type="spellEnd"/>
      <w:r w:rsidRPr="00DD3745">
        <w:rPr>
          <w:rFonts w:cs="Times New Roman"/>
          <w:kern w:val="0"/>
        </w:rPr>
        <w:t xml:space="preserve"> – от 50 до 100 % по всей высоте.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2.12.Противопожарное расстояние от хозяйственных и жилых строений до лесного массива должно составлять не менее 30 метров.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3.Расчетные показатели минимальной обеспеченности общей площадью жилых помещений в сельской малоэтажной застройке, в том числе индивидуальной, не нормируются.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4.Расчетную плотность населения на территории населенных пунктов сельского поселения принимается в соответствии с Таблицей 4</w:t>
      </w:r>
    </w:p>
    <w:p w:rsidR="00DD3745" w:rsidRPr="00DD3745" w:rsidRDefault="00DD3745" w:rsidP="00DD3745">
      <w:pPr>
        <w:jc w:val="right"/>
        <w:rPr>
          <w:rFonts w:cs="Times New Roman"/>
          <w:b/>
          <w:bCs/>
        </w:rPr>
      </w:pPr>
      <w:r w:rsidRPr="00DD3745">
        <w:rPr>
          <w:rFonts w:cs="Times New Roman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1"/>
        <w:gridCol w:w="865"/>
        <w:gridCol w:w="865"/>
        <w:gridCol w:w="865"/>
        <w:gridCol w:w="865"/>
        <w:gridCol w:w="865"/>
        <w:gridCol w:w="865"/>
        <w:gridCol w:w="865"/>
        <w:gridCol w:w="869"/>
      </w:tblGrid>
      <w:tr w:rsidR="00DD3745" w:rsidRPr="00DD3745" w:rsidTr="009E5DB4">
        <w:trPr>
          <w:trHeight w:val="20"/>
        </w:trPr>
        <w:tc>
          <w:tcPr>
            <w:tcW w:w="1502" w:type="pct"/>
            <w:vMerge w:val="restar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Тип дома</w:t>
            </w:r>
          </w:p>
        </w:tc>
        <w:tc>
          <w:tcPr>
            <w:tcW w:w="3498" w:type="pct"/>
            <w:gridSpan w:val="8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Плотность населения, чел./</w:t>
            </w:r>
            <w:proofErr w:type="gramStart"/>
            <w:r w:rsidRPr="00DD3745">
              <w:rPr>
                <w:rFonts w:cs="Times New Roman"/>
              </w:rPr>
              <w:t>га</w:t>
            </w:r>
            <w:proofErr w:type="gramEnd"/>
            <w:r w:rsidRPr="00DD3745">
              <w:rPr>
                <w:rFonts w:cs="Times New Roman"/>
              </w:rPr>
              <w:t>, при среднем размере семьи, чел.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vMerge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2,5</w:t>
            </w:r>
          </w:p>
        </w:tc>
        <w:tc>
          <w:tcPr>
            <w:tcW w:w="437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3,0</w:t>
            </w:r>
          </w:p>
        </w:tc>
        <w:tc>
          <w:tcPr>
            <w:tcW w:w="437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3,5</w:t>
            </w:r>
          </w:p>
        </w:tc>
        <w:tc>
          <w:tcPr>
            <w:tcW w:w="437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4,0</w:t>
            </w:r>
          </w:p>
        </w:tc>
        <w:tc>
          <w:tcPr>
            <w:tcW w:w="437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4,5</w:t>
            </w:r>
          </w:p>
        </w:tc>
        <w:tc>
          <w:tcPr>
            <w:tcW w:w="437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5,0</w:t>
            </w:r>
          </w:p>
        </w:tc>
        <w:tc>
          <w:tcPr>
            <w:tcW w:w="437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5,5</w:t>
            </w:r>
          </w:p>
        </w:tc>
        <w:tc>
          <w:tcPr>
            <w:tcW w:w="438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6,0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Индивидуальный, блокированный с придомовым (</w:t>
            </w:r>
            <w:proofErr w:type="spellStart"/>
            <w:r w:rsidRPr="00DD3745">
              <w:rPr>
                <w:rFonts w:cs="Times New Roman"/>
              </w:rPr>
              <w:t>приквартирным</w:t>
            </w:r>
            <w:proofErr w:type="spellEnd"/>
            <w:r w:rsidRPr="00DD3745">
              <w:rPr>
                <w:rFonts w:cs="Times New Roman"/>
              </w:rPr>
              <w:t>) участком, м</w:t>
            </w:r>
            <w:proofErr w:type="gramStart"/>
            <w:r w:rsidRPr="00DD3745">
              <w:rPr>
                <w:rFonts w:cs="Times New Roman"/>
              </w:rPr>
              <w:t>2</w:t>
            </w:r>
            <w:proofErr w:type="gramEnd"/>
            <w:r w:rsidRPr="00DD3745">
              <w:rPr>
                <w:rFonts w:cs="Times New Roman"/>
              </w:rPr>
              <w:t>:</w:t>
            </w: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8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2000 и выше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12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14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16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18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22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24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1500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13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17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22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27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1200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17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21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23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28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32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33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37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1000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24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28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32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38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44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800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33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38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42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45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600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400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33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40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44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41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45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44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48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54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56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60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65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proofErr w:type="gramStart"/>
            <w:r w:rsidRPr="00DD3745">
              <w:rPr>
                <w:rFonts w:cs="Times New Roman"/>
              </w:rPr>
              <w:t>Секционный</w:t>
            </w:r>
            <w:proofErr w:type="gramEnd"/>
            <w:r w:rsidRPr="00DD3745">
              <w:rPr>
                <w:rFonts w:cs="Times New Roman"/>
              </w:rPr>
              <w:t xml:space="preserve"> с числом этажей:</w:t>
            </w: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7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8" w:type="pct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130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150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</w:tr>
      <w:tr w:rsidR="00DD3745" w:rsidRPr="00DD3745" w:rsidTr="009E5DB4">
        <w:trPr>
          <w:trHeight w:val="20"/>
        </w:trPr>
        <w:tc>
          <w:tcPr>
            <w:tcW w:w="1502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4; 5</w:t>
            </w:r>
          </w:p>
        </w:tc>
        <w:tc>
          <w:tcPr>
            <w:tcW w:w="437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170</w:t>
            </w:r>
          </w:p>
        </w:tc>
        <w:tc>
          <w:tcPr>
            <w:tcW w:w="437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7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  <w:tc>
          <w:tcPr>
            <w:tcW w:w="438" w:type="pct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-</w:t>
            </w:r>
          </w:p>
        </w:tc>
      </w:tr>
    </w:tbl>
    <w:p w:rsid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5.Показателями </w:t>
      </w:r>
      <w:proofErr w:type="gramStart"/>
      <w:r w:rsidRPr="00DD3745">
        <w:rPr>
          <w:rFonts w:cs="Times New Roman"/>
          <w:kern w:val="0"/>
        </w:rPr>
        <w:t>интенсивности использования территории населенных пунктов сельских поселений</w:t>
      </w:r>
      <w:proofErr w:type="gramEnd"/>
      <w:r w:rsidRPr="00DD3745">
        <w:rPr>
          <w:rFonts w:cs="Times New Roman"/>
          <w:kern w:val="0"/>
        </w:rPr>
        <w:t xml:space="preserve"> являются: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процент </w:t>
      </w:r>
      <w:proofErr w:type="spellStart"/>
      <w:r w:rsidRPr="00DD3745">
        <w:rPr>
          <w:rFonts w:cs="Times New Roman"/>
          <w:kern w:val="0"/>
        </w:rPr>
        <w:t>застроенности</w:t>
      </w:r>
      <w:proofErr w:type="spellEnd"/>
      <w:r w:rsidRPr="00DD3745">
        <w:rPr>
          <w:rFonts w:cs="Times New Roman"/>
          <w:kern w:val="0"/>
        </w:rPr>
        <w:t xml:space="preserve"> территории – отношение суммы площадей застройки всех зданий и сооружений к площади жилой застройки в целом;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плотность застройки территории, м</w:t>
      </w:r>
      <w:proofErr w:type="gramStart"/>
      <w:r w:rsidRPr="00DD3745">
        <w:rPr>
          <w:rFonts w:cs="Times New Roman"/>
          <w:kern w:val="0"/>
        </w:rPr>
        <w:t>2</w:t>
      </w:r>
      <w:proofErr w:type="gramEnd"/>
      <w:r w:rsidRPr="00DD3745">
        <w:rPr>
          <w:rFonts w:cs="Times New Roman"/>
          <w:kern w:val="0"/>
        </w:rPr>
        <w:t>/га – отношение общей площади всех жилых этажей зданий к площади жилой территории сельского населенного пункта.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Расчетные показатели интенсивности использования жилых территорий сельских населенных пунктов при различных типах и этажности застройки принимаются по Таблице 5.</w:t>
      </w:r>
    </w:p>
    <w:p w:rsidR="00DD3745" w:rsidRPr="00DD3745" w:rsidRDefault="00DD3745" w:rsidP="00DD3745">
      <w:pPr>
        <w:keepNext/>
        <w:tabs>
          <w:tab w:val="left" w:pos="360"/>
          <w:tab w:val="left" w:pos="720"/>
          <w:tab w:val="left" w:pos="900"/>
        </w:tabs>
        <w:ind w:firstLine="284"/>
        <w:jc w:val="right"/>
        <w:rPr>
          <w:rFonts w:cs="Times New Roman"/>
        </w:rPr>
      </w:pPr>
      <w:r w:rsidRPr="00DD3745">
        <w:rPr>
          <w:rFonts w:cs="Times New Roman"/>
        </w:rPr>
        <w:lastRenderedPageBreak/>
        <w:t>Таблица 5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74"/>
        <w:gridCol w:w="2343"/>
        <w:gridCol w:w="2478"/>
      </w:tblGrid>
      <w:tr w:rsidR="00DD3745" w:rsidRPr="00DD3745" w:rsidTr="009E5DB4">
        <w:trPr>
          <w:cantSplit/>
          <w:trHeight w:val="430"/>
          <w:jc w:val="center"/>
        </w:trPr>
        <w:tc>
          <w:tcPr>
            <w:tcW w:w="2564" w:type="pct"/>
            <w:vAlign w:val="center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Типы застройки</w:t>
            </w:r>
          </w:p>
        </w:tc>
        <w:tc>
          <w:tcPr>
            <w:tcW w:w="1184" w:type="pct"/>
            <w:vAlign w:val="center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 xml:space="preserve">Коэффициент застройки, </w:t>
            </w:r>
            <w:proofErr w:type="spellStart"/>
            <w:proofErr w:type="gramStart"/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Кз</w:t>
            </w:r>
            <w:proofErr w:type="spellEnd"/>
            <w:proofErr w:type="gramEnd"/>
          </w:p>
        </w:tc>
        <w:tc>
          <w:tcPr>
            <w:tcW w:w="1252" w:type="pct"/>
            <w:vAlign w:val="center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 xml:space="preserve">Коэффициент плотности застройки </w:t>
            </w:r>
            <w:proofErr w:type="spellStart"/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Кпз</w:t>
            </w:r>
            <w:proofErr w:type="spellEnd"/>
          </w:p>
        </w:tc>
      </w:tr>
      <w:tr w:rsidR="00DD3745" w:rsidRPr="00DD3745" w:rsidTr="009E5DB4">
        <w:trPr>
          <w:cantSplit/>
          <w:jc w:val="center"/>
        </w:trPr>
        <w:tc>
          <w:tcPr>
            <w:tcW w:w="2564" w:type="pct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Малоэтажная секционная многоквартирная застройка (1-4 этажа)</w:t>
            </w:r>
          </w:p>
        </w:tc>
        <w:tc>
          <w:tcPr>
            <w:tcW w:w="1184" w:type="pct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0,25</w:t>
            </w:r>
          </w:p>
        </w:tc>
        <w:tc>
          <w:tcPr>
            <w:tcW w:w="1252" w:type="pct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0,5</w:t>
            </w:r>
          </w:p>
        </w:tc>
      </w:tr>
      <w:tr w:rsidR="00DD3745" w:rsidRPr="00DD3745" w:rsidTr="009E5DB4">
        <w:trPr>
          <w:cantSplit/>
          <w:jc w:val="center"/>
        </w:trPr>
        <w:tc>
          <w:tcPr>
            <w:tcW w:w="2564" w:type="pct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Малоэтажная блокированная застройка (1-3 этажа)</w:t>
            </w:r>
          </w:p>
        </w:tc>
        <w:tc>
          <w:tcPr>
            <w:tcW w:w="1184" w:type="pct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0,3</w:t>
            </w:r>
          </w:p>
        </w:tc>
        <w:tc>
          <w:tcPr>
            <w:tcW w:w="1252" w:type="pct"/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0,6</w:t>
            </w:r>
          </w:p>
        </w:tc>
      </w:tr>
      <w:tr w:rsidR="00DD3745" w:rsidRPr="00DD3745" w:rsidTr="009E5DB4">
        <w:trPr>
          <w:cantSplit/>
          <w:trHeight w:val="567"/>
          <w:jc w:val="center"/>
        </w:trPr>
        <w:tc>
          <w:tcPr>
            <w:tcW w:w="2564" w:type="pct"/>
            <w:tcBorders>
              <w:bottom w:val="nil"/>
            </w:tcBorders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 xml:space="preserve">Застройка индивидуальными домами с участками, кв. м: </w:t>
            </w:r>
          </w:p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400</w:t>
            </w:r>
          </w:p>
        </w:tc>
        <w:tc>
          <w:tcPr>
            <w:tcW w:w="1184" w:type="pct"/>
            <w:tcBorders>
              <w:bottom w:val="nil"/>
            </w:tcBorders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</w:p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</w:p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0,3</w:t>
            </w:r>
          </w:p>
        </w:tc>
        <w:tc>
          <w:tcPr>
            <w:tcW w:w="1252" w:type="pct"/>
            <w:tcBorders>
              <w:bottom w:val="nil"/>
            </w:tcBorders>
          </w:tcPr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</w:p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</w:p>
          <w:p w:rsidR="00DD3745" w:rsidRPr="00DD3745" w:rsidRDefault="00DD3745" w:rsidP="00DD3745">
            <w:pPr>
              <w:keepNext/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0,6</w:t>
            </w:r>
          </w:p>
        </w:tc>
      </w:tr>
      <w:tr w:rsidR="00DD3745" w:rsidRPr="00DD3745" w:rsidTr="009E5DB4">
        <w:trPr>
          <w:cantSplit/>
          <w:trHeight w:val="327"/>
          <w:jc w:val="center"/>
        </w:trPr>
        <w:tc>
          <w:tcPr>
            <w:tcW w:w="2564" w:type="pct"/>
            <w:tcBorders>
              <w:top w:val="nil"/>
            </w:tcBorders>
          </w:tcPr>
          <w:p w:rsidR="00DD3745" w:rsidRPr="00DD3745" w:rsidRDefault="00DD3745" w:rsidP="00DD3745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600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800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1000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1200 и более</w:t>
            </w:r>
          </w:p>
        </w:tc>
        <w:tc>
          <w:tcPr>
            <w:tcW w:w="1184" w:type="pct"/>
            <w:tcBorders>
              <w:top w:val="nil"/>
            </w:tcBorders>
          </w:tcPr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0,3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0,3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0,2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0,2</w:t>
            </w:r>
          </w:p>
        </w:tc>
        <w:tc>
          <w:tcPr>
            <w:tcW w:w="1252" w:type="pct"/>
            <w:tcBorders>
              <w:top w:val="nil"/>
            </w:tcBorders>
          </w:tcPr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0,6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0,6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0,4</w:t>
            </w:r>
          </w:p>
          <w:p w:rsidR="00DD3745" w:rsidRPr="00DD3745" w:rsidRDefault="00DD3745" w:rsidP="00DD3745">
            <w:pPr>
              <w:widowControl/>
              <w:suppressAutoHyphens w:val="0"/>
              <w:ind w:firstLine="0"/>
              <w:jc w:val="center"/>
              <w:rPr>
                <w:rFonts w:eastAsia="Times New Roman" w:cs="Times New Roman"/>
                <w:spacing w:val="-5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5"/>
                <w:lang w:eastAsia="zh-CN" w:bidi="ar-SA"/>
              </w:rPr>
              <w:t>0,4</w:t>
            </w:r>
          </w:p>
        </w:tc>
      </w:tr>
    </w:tbl>
    <w:p w:rsidR="00DD3745" w:rsidRPr="00DD3745" w:rsidRDefault="00DD3745" w:rsidP="00DD3745">
      <w:pPr>
        <w:ind w:firstLine="0"/>
        <w:rPr>
          <w:rFonts w:cs="Times New Roman"/>
        </w:rPr>
      </w:pPr>
      <w:r w:rsidRPr="00DD3745">
        <w:rPr>
          <w:rFonts w:cs="Times New Roman"/>
          <w:iCs/>
        </w:rPr>
        <w:t>Примечания</w:t>
      </w:r>
      <w:r w:rsidRPr="00DD3745">
        <w:rPr>
          <w:rFonts w:cs="Times New Roman"/>
        </w:rPr>
        <w:t>.</w:t>
      </w:r>
    </w:p>
    <w:p w:rsidR="00DD3745" w:rsidRPr="00DD3745" w:rsidRDefault="00DD3745" w:rsidP="00DD3745">
      <w:pPr>
        <w:ind w:firstLine="0"/>
        <w:rPr>
          <w:rFonts w:cs="Times New Roman"/>
        </w:rPr>
      </w:pPr>
      <w:r w:rsidRPr="00DD3745">
        <w:rPr>
          <w:rFonts w:cs="Times New Roman"/>
        </w:rPr>
        <w:t>1. Коэффициенты плотности застройки определены для жилой территории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DD3745" w:rsidRPr="00DD3745" w:rsidRDefault="00DD3745" w:rsidP="00DD3745">
      <w:pPr>
        <w:spacing w:after="120"/>
        <w:ind w:firstLine="0"/>
        <w:rPr>
          <w:rFonts w:cs="Times New Roman"/>
        </w:rPr>
      </w:pPr>
      <w:r w:rsidRPr="00DD3745">
        <w:rPr>
          <w:rFonts w:cs="Times New Roman"/>
        </w:rPr>
        <w:t>2. Показатели в смешанной застройке определяются путем интерполяции.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6. Удельные показатели нормируемых элементов территории населенного пункта в пределах сельского поселения принимаются в соответствии с Таблицей 7.</w:t>
      </w:r>
    </w:p>
    <w:p w:rsidR="00DD3745" w:rsidRPr="00DD3745" w:rsidRDefault="00DD3745" w:rsidP="00DD3745">
      <w:pPr>
        <w:tabs>
          <w:tab w:val="left" w:pos="360"/>
          <w:tab w:val="left" w:pos="720"/>
          <w:tab w:val="left" w:pos="900"/>
        </w:tabs>
        <w:ind w:firstLine="284"/>
        <w:jc w:val="right"/>
        <w:rPr>
          <w:rFonts w:cs="Times New Roman"/>
          <w:i/>
          <w:lang w:val="en-US"/>
        </w:rPr>
      </w:pPr>
      <w:r w:rsidRPr="00DD3745">
        <w:rPr>
          <w:rFonts w:cs="Times New Roman"/>
          <w:i/>
        </w:rPr>
        <w:t xml:space="preserve">Таблица </w:t>
      </w:r>
      <w:r w:rsidRPr="00DD3745">
        <w:rPr>
          <w:rFonts w:cs="Times New Roman"/>
          <w:i/>
          <w:lang w:val="en-US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5112"/>
        <w:gridCol w:w="3967"/>
      </w:tblGrid>
      <w:tr w:rsidR="00DD3745" w:rsidRPr="00DD3745" w:rsidTr="009E5DB4">
        <w:trPr>
          <w:trHeight w:val="312"/>
          <w:jc w:val="center"/>
        </w:trPr>
        <w:tc>
          <w:tcPr>
            <w:tcW w:w="459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№ п./п.</w:t>
            </w:r>
          </w:p>
        </w:tc>
        <w:tc>
          <w:tcPr>
            <w:tcW w:w="2556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Элементы территории</w:t>
            </w:r>
          </w:p>
        </w:tc>
        <w:tc>
          <w:tcPr>
            <w:tcW w:w="1984" w:type="pc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Удельная площадь, м</w:t>
            </w:r>
            <w:proofErr w:type="gramStart"/>
            <w:r w:rsidRPr="00DD3745">
              <w:rPr>
                <w:rFonts w:cs="Times New Roman"/>
              </w:rPr>
              <w:t>2</w:t>
            </w:r>
            <w:proofErr w:type="gramEnd"/>
            <w:r w:rsidRPr="00DD3745">
              <w:rPr>
                <w:rFonts w:cs="Times New Roman"/>
              </w:rPr>
              <w:t>/чел., не менее</w:t>
            </w:r>
          </w:p>
        </w:tc>
      </w:tr>
      <w:tr w:rsidR="00DD3745" w:rsidRPr="00DD3745" w:rsidTr="009E5DB4">
        <w:trPr>
          <w:trHeight w:val="227"/>
          <w:jc w:val="center"/>
        </w:trPr>
        <w:tc>
          <w:tcPr>
            <w:tcW w:w="459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556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Территория, в том числе</w:t>
            </w:r>
          </w:p>
        </w:tc>
        <w:tc>
          <w:tcPr>
            <w:tcW w:w="1984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DD3745" w:rsidRPr="00DD3745" w:rsidTr="009E5DB4">
        <w:trPr>
          <w:trHeight w:val="98"/>
          <w:jc w:val="center"/>
        </w:trPr>
        <w:tc>
          <w:tcPr>
            <w:tcW w:w="459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</w:t>
            </w:r>
          </w:p>
        </w:tc>
        <w:tc>
          <w:tcPr>
            <w:tcW w:w="2556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участки общеобразовательных учреждений</w:t>
            </w:r>
          </w:p>
        </w:tc>
        <w:tc>
          <w:tcPr>
            <w:tcW w:w="1984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5,6*</w:t>
            </w:r>
          </w:p>
        </w:tc>
      </w:tr>
      <w:tr w:rsidR="00DD3745" w:rsidRPr="00DD3745" w:rsidTr="009E5DB4">
        <w:trPr>
          <w:trHeight w:val="227"/>
          <w:jc w:val="center"/>
        </w:trPr>
        <w:tc>
          <w:tcPr>
            <w:tcW w:w="459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</w:t>
            </w:r>
          </w:p>
        </w:tc>
        <w:tc>
          <w:tcPr>
            <w:tcW w:w="2556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участки дошкольных организаций</w:t>
            </w:r>
          </w:p>
        </w:tc>
        <w:tc>
          <w:tcPr>
            <w:tcW w:w="1984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1,8*</w:t>
            </w:r>
          </w:p>
        </w:tc>
      </w:tr>
      <w:tr w:rsidR="00DD3745" w:rsidRPr="00DD3745" w:rsidTr="009E5DB4">
        <w:trPr>
          <w:trHeight w:val="227"/>
          <w:jc w:val="center"/>
        </w:trPr>
        <w:tc>
          <w:tcPr>
            <w:tcW w:w="459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</w:t>
            </w:r>
          </w:p>
        </w:tc>
        <w:tc>
          <w:tcPr>
            <w:tcW w:w="2556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участки объектов обслуживания</w:t>
            </w:r>
          </w:p>
        </w:tc>
        <w:tc>
          <w:tcPr>
            <w:tcW w:w="1984" w:type="pct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1,2*</w:t>
            </w:r>
          </w:p>
        </w:tc>
      </w:tr>
    </w:tbl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* Удельные площади элементов территории определены на основе статистических и демографических данных по Тверской области.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Удельный вес озелененных территорий участков малоэтажной застройки составляет: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в границах территории жилого района малоэтажной застройки индивидуальными жилыми домами, домами блокированного и секционного типа – не менее 25 %;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территории различного назначения в пределах застроенной территории – не менее 40 %.</w:t>
      </w:r>
    </w:p>
    <w:p w:rsidR="00DD3745" w:rsidRPr="00DD3745" w:rsidRDefault="00DD3745" w:rsidP="00DD3745">
      <w:pPr>
        <w:keepNext/>
        <w:keepLines/>
        <w:widowControl/>
        <w:numPr>
          <w:ilvl w:val="2"/>
          <w:numId w:val="20"/>
        </w:numPr>
        <w:spacing w:before="120" w:after="120"/>
        <w:ind w:left="0" w:firstLine="0"/>
        <w:jc w:val="center"/>
        <w:outlineLvl w:val="2"/>
        <w:rPr>
          <w:rFonts w:eastAsiaTheme="majorEastAsia" w:cs="Times New Roman"/>
          <w:b/>
          <w:bCs/>
          <w:sz w:val="28"/>
          <w:szCs w:val="28"/>
        </w:rPr>
      </w:pPr>
      <w:bookmarkStart w:id="3" w:name="_Toc434932623"/>
      <w:r w:rsidRPr="00DD3745">
        <w:rPr>
          <w:rFonts w:eastAsiaTheme="majorEastAsia" w:cs="Times New Roman"/>
          <w:b/>
          <w:bCs/>
          <w:sz w:val="28"/>
          <w:szCs w:val="28"/>
        </w:rPr>
        <w:t>Статья 35. Производственная зона.</w:t>
      </w:r>
      <w:bookmarkEnd w:id="3"/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1. Производственная зона (индекс П</w:t>
      </w:r>
      <w:proofErr w:type="gramStart"/>
      <w:r w:rsidRPr="00DD3745">
        <w:rPr>
          <w:rFonts w:cs="Times New Roman"/>
          <w:kern w:val="0"/>
        </w:rPr>
        <w:t>1</w:t>
      </w:r>
      <w:proofErr w:type="gramEnd"/>
      <w:r w:rsidRPr="00DD3745">
        <w:rPr>
          <w:rFonts w:cs="Times New Roman"/>
          <w:kern w:val="0"/>
        </w:rPr>
        <w:t>) предназначена для обеспечения правовых условий формирования промышленных предприятий V классов вредности, с низкими уровнями шума и загрязнения.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В санитарно-защитной зоне промышленных, коммунальных и складских объектов не допускается размещение жилых домов, дошкольных образовательных учреждений, общеобразовательных учреждений, учреждений здравоохранения, учреждений отдыха, физкультурно-оздоровительных и спортивных сооружений, садоводческих, дачных и огороднических кооперативов, а также производство сельскохозяйственной продукции.</w:t>
      </w:r>
    </w:p>
    <w:p w:rsidR="00DD3745" w:rsidRPr="00DD3745" w:rsidRDefault="00DD3745" w:rsidP="00DD3745">
      <w:pPr>
        <w:keepNext/>
        <w:widowControl/>
        <w:ind w:firstLine="567"/>
        <w:jc w:val="center"/>
        <w:rPr>
          <w:rFonts w:cs="Times New Roman"/>
          <w:b/>
          <w:bCs/>
          <w:iCs/>
          <w:lang w:eastAsia="ru-RU" w:bidi="ar-SA"/>
        </w:rPr>
      </w:pPr>
      <w:r w:rsidRPr="00DD3745">
        <w:rPr>
          <w:rFonts w:cs="Times New Roman"/>
          <w:b/>
          <w:bCs/>
          <w:iCs/>
          <w:lang w:eastAsia="ru-RU" w:bidi="ar-SA"/>
        </w:rPr>
        <w:t>Виды разрешенного использования зоны П</w:t>
      </w:r>
      <w:proofErr w:type="gramStart"/>
      <w:r w:rsidRPr="00DD3745">
        <w:rPr>
          <w:rFonts w:cs="Times New Roman"/>
          <w:b/>
          <w:bCs/>
          <w:iCs/>
          <w:lang w:eastAsia="ru-RU" w:bidi="ar-SA"/>
        </w:rPr>
        <w:t>1</w:t>
      </w:r>
      <w:proofErr w:type="gramEnd"/>
      <w:r w:rsidRPr="00DD3745">
        <w:rPr>
          <w:rFonts w:cs="Times New Roman"/>
          <w:b/>
          <w:bCs/>
          <w:iCs/>
          <w:lang w:eastAsia="ru-RU" w:bidi="ar-SA"/>
        </w:rPr>
        <w:t>.</w:t>
      </w:r>
    </w:p>
    <w:p w:rsidR="00DD3745" w:rsidRPr="00DD3745" w:rsidRDefault="00DD3745" w:rsidP="00DD3745">
      <w:pPr>
        <w:widowControl/>
        <w:ind w:firstLine="567"/>
        <w:jc w:val="center"/>
        <w:rPr>
          <w:rFonts w:cs="Times New Roman"/>
          <w:iCs/>
          <w:lang w:eastAsia="ru-RU" w:bidi="ar-SA"/>
        </w:rPr>
      </w:pPr>
      <w:r w:rsidRPr="00DD3745">
        <w:rPr>
          <w:rFonts w:cs="Times New Roman"/>
          <w:b/>
          <w:bCs/>
          <w:iCs/>
          <w:lang w:eastAsia="ru-RU" w:bidi="ar-SA"/>
        </w:rPr>
        <w:t>Производственная зона</w:t>
      </w:r>
    </w:p>
    <w:p w:rsidR="00DD3745" w:rsidRPr="00DD3745" w:rsidRDefault="00DD3745" w:rsidP="00DD3745">
      <w:pPr>
        <w:widowControl/>
        <w:suppressAutoHyphens w:val="0"/>
        <w:jc w:val="center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>Коммунально-складская зона, зона промпредприятий V класса вредности</w:t>
      </w:r>
    </w:p>
    <w:p w:rsidR="00DD3745" w:rsidRPr="00DD3745" w:rsidRDefault="00DD3745" w:rsidP="00DD3745">
      <w:pPr>
        <w:widowControl/>
        <w:suppressAutoHyphens w:val="0"/>
        <w:jc w:val="center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(санитарно-защитная зона - 50 м)</w:t>
      </w:r>
    </w:p>
    <w:p w:rsidR="00DD3745" w:rsidRPr="00DD3745" w:rsidRDefault="00DD3745" w:rsidP="00DD3745">
      <w:pPr>
        <w:widowControl/>
        <w:shd w:val="clear" w:color="auto" w:fill="FFFFFF"/>
        <w:tabs>
          <w:tab w:val="left" w:pos="704"/>
        </w:tabs>
        <w:autoSpaceDE w:val="0"/>
        <w:ind w:firstLine="567"/>
        <w:jc w:val="center"/>
        <w:rPr>
          <w:rFonts w:eastAsia="Times New Roman CYR" w:cs="Times New Roman"/>
          <w:b/>
          <w:spacing w:val="-5"/>
          <w:lang w:eastAsia="ru-RU" w:bidi="ar-SA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Основные виды разрешенного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1.15Хранение и переработка сельскохозяйственной продукции</w:t>
      </w:r>
      <w:r w:rsidRPr="00DD3745">
        <w:rPr>
          <w:rFonts w:eastAsia="Times New Roman" w:cs="Times New Roman"/>
          <w:lang w:eastAsia="ru-RU"/>
        </w:rPr>
        <w:t>: Размещение зданий, сооружений, используемых для производства, хранения, первичной и глубокой переработки сельскохозяйственной продукции.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 CYR" w:cs="Times New Roman"/>
          <w:spacing w:val="-5"/>
          <w:lang w:eastAsia="ru-RU" w:bidi="ar-SA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1.17 Питомники</w:t>
      </w:r>
      <w:r w:rsidRPr="00DD3745">
        <w:rPr>
          <w:rFonts w:eastAsia="Times New Roman CYR" w:cs="Times New Roman"/>
          <w:spacing w:val="-5"/>
          <w:lang w:eastAsia="ru-RU" w:bidi="ar-SA"/>
        </w:rPr>
        <w:t>: 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 CYR" w:cs="Times New Roman"/>
          <w:spacing w:val="-5"/>
          <w:lang w:eastAsia="ru-RU" w:bidi="ar-SA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1.18 Обеспечение сельскохозяйственного производства:</w:t>
      </w:r>
      <w:r w:rsidRPr="00DD3745">
        <w:rPr>
          <w:rFonts w:eastAsia="Times New Roman CYR" w:cs="Times New Roman"/>
          <w:spacing w:val="-5"/>
          <w:lang w:eastAsia="ru-RU" w:bidi="ar-SA"/>
        </w:rPr>
        <w:t xml:space="preserve"> 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3.1 Коммунальное обслуживание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</w:r>
      <w:proofErr w:type="gramEnd"/>
      <w:r w:rsidRPr="00DD3745">
        <w:rPr>
          <w:rFonts w:eastAsia="Times New Roman" w:cs="Times New Roman"/>
          <w:lang w:eastAsia="ru-RU"/>
        </w:rPr>
        <w:t xml:space="preserve"> зданий или помещений, предназначенных для приема физических и юридических лиц в связи с предоставлением им коммунальных услуг).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3.10.1 Амбулаторное ветеринарное обслуживание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строительства, предназначенных для оказания ветеринарных услуг без содержания животных.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3.9 Обеспечение научной деятельности</w:t>
      </w:r>
      <w:r w:rsidRPr="00DD3745">
        <w:rPr>
          <w:rFonts w:eastAsia="Times New Roman" w:cs="Times New Roman"/>
          <w:lang w:eastAsia="ru-RU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</w:r>
      <w:proofErr w:type="gramEnd"/>
      <w:r w:rsidRPr="00DD3745">
        <w:rPr>
          <w:rFonts w:eastAsia="Times New Roman" w:cs="Times New Roman"/>
          <w:lang w:eastAsia="ru-RU"/>
        </w:rPr>
        <w:t>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4.1 Деловое управление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6.3 Легкая промышленность</w:t>
      </w:r>
      <w:r w:rsidRPr="00DD3745">
        <w:rPr>
          <w:rFonts w:eastAsia="Times New Roman" w:cs="Times New Roman"/>
          <w:lang w:eastAsia="ru-RU"/>
        </w:rPr>
        <w:t xml:space="preserve">: Размещение объектов капитального строительства, предназначенных для текстильной, </w:t>
      </w:r>
      <w:proofErr w:type="spellStart"/>
      <w:proofErr w:type="gramStart"/>
      <w:r w:rsidRPr="00DD3745">
        <w:rPr>
          <w:rFonts w:eastAsia="Times New Roman" w:cs="Times New Roman"/>
          <w:lang w:eastAsia="ru-RU"/>
        </w:rPr>
        <w:t>фарфоро</w:t>
      </w:r>
      <w:proofErr w:type="spellEnd"/>
      <w:r w:rsidRPr="00DD3745">
        <w:rPr>
          <w:rFonts w:eastAsia="Times New Roman" w:cs="Times New Roman"/>
          <w:lang w:eastAsia="ru-RU"/>
        </w:rPr>
        <w:t>-фаянсовой</w:t>
      </w:r>
      <w:proofErr w:type="gramEnd"/>
      <w:r w:rsidRPr="00DD3745">
        <w:rPr>
          <w:rFonts w:eastAsia="Times New Roman" w:cs="Times New Roman"/>
          <w:lang w:eastAsia="ru-RU"/>
        </w:rPr>
        <w:t>, электронной промышленности.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6.4 Пищевая промышленность</w:t>
      </w:r>
      <w:r w:rsidRPr="00DD3745">
        <w:rPr>
          <w:rFonts w:eastAsia="Times New Roman" w:cs="Times New Roman"/>
          <w:lang w:eastAsia="ru-RU"/>
        </w:rPr>
        <w:t>: 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t>6.6 Строительная промышленность</w:t>
      </w:r>
      <w:r w:rsidRPr="00DD3745">
        <w:rPr>
          <w:rFonts w:eastAsia="Times New Roman CYR" w:cs="Times New Roman"/>
          <w:spacing w:val="-5"/>
          <w:lang w:eastAsia="ru-RU" w:bidi="ar-SA"/>
        </w:rPr>
        <w:t xml:space="preserve">: </w:t>
      </w:r>
      <w:r w:rsidRPr="00DD3745">
        <w:rPr>
          <w:rFonts w:eastAsia="Times New Roman" w:cs="Times New Roman"/>
          <w:lang w:eastAsia="ru-RU"/>
        </w:rPr>
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 CYR" w:cs="Times New Roman"/>
          <w:spacing w:val="-5"/>
          <w:lang w:eastAsia="ru-RU" w:bidi="ar-SA"/>
        </w:rPr>
      </w:pPr>
      <w:r w:rsidRPr="00DD3745">
        <w:rPr>
          <w:rFonts w:eastAsia="Times New Roman CYR" w:cs="Times New Roman"/>
          <w:b/>
          <w:spacing w:val="-5"/>
          <w:lang w:eastAsia="ru-RU" w:bidi="ar-SA"/>
        </w:rPr>
        <w:lastRenderedPageBreak/>
        <w:t>6.9 Склады</w:t>
      </w:r>
      <w:r w:rsidRPr="00DD3745">
        <w:rPr>
          <w:rFonts w:eastAsia="Times New Roman CYR" w:cs="Times New Roman"/>
          <w:spacing w:val="-5"/>
          <w:lang w:eastAsia="ru-RU" w:bidi="ar-SA"/>
        </w:rPr>
        <w:t xml:space="preserve">: </w:t>
      </w:r>
      <w:proofErr w:type="gramStart"/>
      <w:r w:rsidRPr="00DD3745">
        <w:rPr>
          <w:rFonts w:eastAsia="Times New Roman" w:cs="Times New Roman"/>
          <w:lang w:eastAsia="ru-RU"/>
        </w:rPr>
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</w:r>
      <w:proofErr w:type="gramEnd"/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Аптека.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Ветеринарный приёмный пункт.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Киоск, временный павильон розничной торговли и обслуживания населения.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Коммунально-складские и производственные предприятия V класса вредности различного профиля.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Магазин продовольственных и промышленных товаров.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Объект пожарной охраны.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</w:t>
      </w:r>
      <w:proofErr w:type="gramStart"/>
      <w:r w:rsidRPr="00DD3745">
        <w:rPr>
          <w:rFonts w:eastAsia="Times New Roman" w:cs="Times New Roman"/>
          <w:szCs w:val="21"/>
          <w:lang w:eastAsia="ru-RU"/>
        </w:rPr>
        <w:t>кт скл</w:t>
      </w:r>
      <w:proofErr w:type="gramEnd"/>
      <w:r w:rsidRPr="00DD3745">
        <w:rPr>
          <w:rFonts w:eastAsia="Times New Roman" w:cs="Times New Roman"/>
          <w:szCs w:val="21"/>
          <w:lang w:eastAsia="ru-RU"/>
        </w:rPr>
        <w:t>адского назначения различного профиля.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Объект технического и инженерного обеспечения предприятий.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Отделение, участковый пункт милиции.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Отдельно стоящий объект бытового обслуживания.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Офис, контора, административная служба.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Питомник растений для озеленения промышленных территорий и санитарно-защитных зон.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Пожарная часть.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Предприятие сборочного производства.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Предприятие общественного питания (кафе, столовая, буфет), связанное с непосредственным обслуживанием производственных и промышленных предприятий.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Предприятие оптовой, мелкооптовой торговли и магазин розничной торговли по продаже товаров собственного производства предприятия.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Проектная, научно-исследовательская, конструкторская и изыскательская организация и лаборатория.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Промышленные предприятия V класса вредности различного профиля.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Рынок строительных материалов.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Спортплощадка, площадка отдыха для персонала предприятий.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Станция технического обслуживания автомобилей, авторемонтное предприятие, гаражи, автозаправочная станция.</w:t>
      </w:r>
    </w:p>
    <w:p w:rsidR="00DD3745" w:rsidRPr="00DD3745" w:rsidRDefault="00DD3745" w:rsidP="00DD3745">
      <w:pPr>
        <w:keepLines/>
        <w:widowControl/>
        <w:numPr>
          <w:ilvl w:val="0"/>
          <w:numId w:val="1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Теплицы.</w:t>
      </w:r>
    </w:p>
    <w:p w:rsidR="00DD3745" w:rsidRPr="00DD3745" w:rsidRDefault="00DD3745" w:rsidP="00DD3745">
      <w:pPr>
        <w:keepNext/>
        <w:keepLines/>
        <w:widowControl/>
        <w:shd w:val="clear" w:color="auto" w:fill="FFFFFF"/>
        <w:autoSpaceDE w:val="0"/>
        <w:spacing w:before="120"/>
        <w:ind w:firstLine="0"/>
        <w:jc w:val="center"/>
        <w:rPr>
          <w:rFonts w:eastAsia="Times New Roman CYR" w:cs="Times New Roman"/>
          <w:b/>
          <w:bCs/>
          <w:spacing w:val="-5"/>
          <w:kern w:val="1"/>
          <w:lang w:eastAsia="zh-CN" w:bidi="ar-SA"/>
        </w:rPr>
      </w:pPr>
      <w:r w:rsidRPr="00DD3745">
        <w:rPr>
          <w:rFonts w:eastAsia="Times New Roman CYR" w:cs="Times New Roman"/>
          <w:b/>
          <w:bCs/>
          <w:spacing w:val="-5"/>
          <w:kern w:val="1"/>
          <w:lang w:eastAsia="zh-CN" w:bidi="ar-SA"/>
        </w:rPr>
        <w:t>Условно-разрешенные виды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4.3Рынки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рынка.</w:t>
      </w:r>
    </w:p>
    <w:p w:rsidR="00DD3745" w:rsidRPr="00DD3745" w:rsidRDefault="00DD3745" w:rsidP="00DD3745">
      <w:pPr>
        <w:keepLines/>
        <w:widowControl/>
        <w:suppressAutoHyphens w:val="0"/>
        <w:jc w:val="both"/>
        <w:rPr>
          <w:rFonts w:eastAsia="Times New Roman" w:cs="Times New Roman"/>
          <w:lang w:eastAsia="ru-RU"/>
        </w:rPr>
      </w:pPr>
      <w:r w:rsidRPr="00DD3745">
        <w:rPr>
          <w:rFonts w:eastAsia="Times New Roman" w:cs="Times New Roman"/>
          <w:b/>
          <w:lang w:eastAsia="ru-RU"/>
        </w:rPr>
        <w:t>4.4 Магазины</w:t>
      </w:r>
      <w:r w:rsidRPr="00DD3745">
        <w:rPr>
          <w:rFonts w:eastAsia="Times New Roman" w:cs="Times New Roman"/>
          <w:lang w:eastAsia="ru-RU"/>
        </w:rPr>
        <w:t>: Размещение объектов капитального строительства, предназначенных для продажи товаров, торговая площадь которых составляет до 5000 кв. м.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4.6 Общественное питание</w:t>
      </w:r>
      <w:r w:rsidRPr="00DD3745">
        <w:rPr>
          <w:rFonts w:cs="Times New Roman"/>
        </w:rPr>
        <w:t>: Размещение объектов капитального строительства в целях устройства мест общественного питания (рестораны, кафе, столовые, закусочные, бары)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lastRenderedPageBreak/>
        <w:t>5.1 Спорт</w:t>
      </w:r>
      <w:r w:rsidRPr="00DD3745">
        <w:rPr>
          <w:rFonts w:cs="Times New Roman"/>
        </w:rPr>
        <w:t xml:space="preserve">: </w:t>
      </w:r>
      <w:proofErr w:type="gramStart"/>
      <w:r w:rsidRPr="00DD3745">
        <w:rPr>
          <w:rFonts w:cs="Times New Roman"/>
        </w:rPr>
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</w:r>
      <w:proofErr w:type="gramEnd"/>
      <w:r w:rsidRPr="00DD3745">
        <w:rPr>
          <w:rFonts w:cs="Times New Roman"/>
        </w:rPr>
        <w:t xml:space="preserve"> размещение спортивных баз и лагерей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8.3 Обеспечение внутреннего правопорядка</w:t>
      </w:r>
      <w:r w:rsidRPr="00DD3745">
        <w:rPr>
          <w:rFonts w:cs="Times New Roman"/>
        </w:rPr>
        <w:t>: 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24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Открытая стоянка хранения автомобилей, площадка транзитного транспорта с местами хранения автобусов, грузовиков, легковых автомобилей.</w:t>
      </w:r>
    </w:p>
    <w:p w:rsidR="00DD3745" w:rsidRPr="00DD3745" w:rsidRDefault="00DD3745" w:rsidP="00DD3745">
      <w:pPr>
        <w:keepLines/>
        <w:widowControl/>
        <w:numPr>
          <w:ilvl w:val="0"/>
          <w:numId w:val="24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Объект технического обслуживания грузового и легкового автотранспорта.</w:t>
      </w:r>
    </w:p>
    <w:p w:rsidR="00DD3745" w:rsidRPr="00DD3745" w:rsidRDefault="00DD3745" w:rsidP="00DD3745">
      <w:pPr>
        <w:keepNext/>
        <w:keepLines/>
        <w:widowControl/>
        <w:shd w:val="clear" w:color="auto" w:fill="FFFFFF"/>
        <w:autoSpaceDE w:val="0"/>
        <w:spacing w:before="120"/>
        <w:ind w:firstLine="0"/>
        <w:jc w:val="center"/>
        <w:rPr>
          <w:rFonts w:eastAsia="Times New Roman CYR" w:cs="Times New Roman"/>
          <w:b/>
          <w:bCs/>
          <w:spacing w:val="-5"/>
          <w:kern w:val="1"/>
          <w:lang w:eastAsia="zh-CN" w:bidi="ar-SA"/>
        </w:rPr>
      </w:pPr>
      <w:r w:rsidRPr="00DD3745">
        <w:rPr>
          <w:rFonts w:eastAsia="Times New Roman CYR" w:cs="Times New Roman"/>
          <w:b/>
          <w:bCs/>
          <w:spacing w:val="-5"/>
          <w:kern w:val="1"/>
          <w:lang w:eastAsia="zh-CN" w:bidi="ar-SA"/>
        </w:rPr>
        <w:t>Вспомогательные виды разрешенного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4.9 Обслуживание автотранспорта</w:t>
      </w:r>
      <w:r w:rsidRPr="00DD3745">
        <w:rPr>
          <w:rFonts w:cs="Times New Roman"/>
        </w:rPr>
        <w:t>: 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7.2 Автомобильный транспорт</w:t>
      </w:r>
      <w:r w:rsidRPr="00DD3745">
        <w:rPr>
          <w:rFonts w:cs="Times New Roman"/>
        </w:rPr>
        <w:t>: 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Канализационная насосная станция перекачки производственных вод.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Локальные очистные сооружения.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Очистные сооружения поверхностного стока открытого типа.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Очистные сооружения поверхностного стока закрытого типа.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Грузовая и контейнерная площадка железнодорожного и автомобильного транспорта, сортировочная станция, парк подвижного состава, логистический комплекс.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Объект размещения отходов потребления.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Объект инфраструктуры железнодорожного транспорта.</w:t>
      </w:r>
    </w:p>
    <w:p w:rsidR="00DD3745" w:rsidRPr="00DD3745" w:rsidRDefault="00DD3745" w:rsidP="00DD3745">
      <w:pPr>
        <w:keepLines/>
        <w:widowControl/>
        <w:numPr>
          <w:ilvl w:val="0"/>
          <w:numId w:val="25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Антенна сотовой, радиорелейной и спутниковой связи.</w:t>
      </w:r>
    </w:p>
    <w:p w:rsidR="00DD3745" w:rsidRPr="00DD3745" w:rsidRDefault="00DD3745" w:rsidP="00DD3745">
      <w:pPr>
        <w:shd w:val="clear" w:color="auto" w:fill="FFFFFF"/>
        <w:autoSpaceDE w:val="0"/>
        <w:spacing w:before="120"/>
        <w:jc w:val="both"/>
        <w:rPr>
          <w:rFonts w:cs="Times New Roman"/>
          <w:b/>
        </w:rPr>
      </w:pPr>
      <w:r w:rsidRPr="00DD3745">
        <w:rPr>
          <w:rFonts w:cs="Times New Roman"/>
          <w:b/>
        </w:rPr>
        <w:t>2.Общие требования к производственным зонам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spacing w:val="-3"/>
          <w:lang w:eastAsia="zh-CN" w:bidi="ar-SA"/>
        </w:rPr>
      </w:pPr>
      <w:r w:rsidRPr="00DD3745">
        <w:rPr>
          <w:rFonts w:eastAsia="Times New Roman" w:cs="Times New Roman"/>
          <w:spacing w:val="-3"/>
          <w:lang w:eastAsia="zh-CN" w:bidi="ar-SA"/>
        </w:rPr>
        <w:t>При подготовке документов территориального планирования и документации по планировке территории муниципальных образований Тверской области основные виды производственных объектов следует размещать в соответствии с требованиями действующих нормативно-технических документов, местных нормативов градостроительного проектирования сельского поселения Высоково и настоящих Правил.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spacing w:val="-3"/>
          <w:lang w:eastAsia="zh-CN" w:bidi="ar-SA"/>
        </w:rPr>
      </w:pPr>
      <w:r w:rsidRPr="00DD3745">
        <w:rPr>
          <w:rFonts w:eastAsia="Times New Roman" w:cs="Times New Roman"/>
          <w:spacing w:val="-3"/>
          <w:lang w:eastAsia="zh-CN" w:bidi="ar-SA"/>
        </w:rPr>
        <w:t xml:space="preserve">Максимальный класс опасности объектов капитального строительства, размещаемых на территории земельных участков – </w:t>
      </w:r>
      <w:r w:rsidRPr="00DD3745">
        <w:rPr>
          <w:rFonts w:eastAsia="Times New Roman" w:cs="Times New Roman"/>
          <w:lang w:eastAsia="zh-CN" w:bidi="ar-SA"/>
        </w:rPr>
        <w:t>I</w:t>
      </w:r>
      <w:r w:rsidRPr="00DD3745">
        <w:rPr>
          <w:rFonts w:eastAsia="Times New Roman CYR" w:cs="Times New Roman"/>
          <w:spacing w:val="-5"/>
          <w:lang w:eastAsia="ru-RU" w:bidi="ar-SA"/>
        </w:rPr>
        <w:t>V</w:t>
      </w:r>
      <w:r w:rsidRPr="00DD3745">
        <w:rPr>
          <w:rFonts w:eastAsia="Times New Roman" w:cs="Times New Roman"/>
          <w:spacing w:val="-3"/>
          <w:lang w:eastAsia="zh-CN" w:bidi="ar-SA"/>
        </w:rPr>
        <w:t xml:space="preserve"> (по классификации СанПиН 2.2.1/2.1.1.1200-03) при обеспечении определенного проектом размера санитарно-защитной зоны.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spacing w:val="-3"/>
          <w:lang w:eastAsia="zh-CN" w:bidi="ar-SA"/>
        </w:rPr>
        <w:lastRenderedPageBreak/>
        <w:t xml:space="preserve">Минимальный класс опасности объектов капитального строительства, размещаемых на территории земельных участков – </w:t>
      </w:r>
      <w:r w:rsidRPr="00DD3745">
        <w:rPr>
          <w:rFonts w:eastAsia="Times New Roman" w:cs="Times New Roman"/>
          <w:spacing w:val="-3"/>
          <w:lang w:val="en-US" w:eastAsia="zh-CN" w:bidi="ar-SA"/>
        </w:rPr>
        <w:t>V</w:t>
      </w:r>
      <w:r w:rsidRPr="00DD3745">
        <w:rPr>
          <w:rFonts w:eastAsia="Times New Roman" w:cs="Times New Roman"/>
          <w:spacing w:val="-3"/>
          <w:lang w:eastAsia="zh-CN" w:bidi="ar-SA"/>
        </w:rPr>
        <w:t xml:space="preserve"> (по классификации СанПиН 2.2.1/2.1.1.1200-03) при обеспечении определенного проектом размера санитарно-защитной зоны.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устанавливаются в соответствии проектом планировки территории и действующими градостроительными нормативами.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Производственные зоны, промышленные узлы, предприятия (далее "Производственная зона") и связанные с ними отвалы, отходы, очистные сооружения размещаются на землях несельскохозяйственного назначения или непригодных для сельского хозяйства. При отсутствии таких земель могут выбираться участки на сельскохозяйственных угодьях худшего качества.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Размещение "Производственной зоны" и объектов, не связанных с созданием лесной инфраструктуры на землях лесного фонда, запрещается за исключением объектов, указанных в пункте 1 статьи 21 Лесного кодекса Российской Федерации.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Размещение "Производственной зоны" на площадях залегания полезных ископаемых допускается с разрешения федерального органа управления государственным фондом недр (Федерального агентства по недропользованию) или его территориальных органов.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Устройство отвалов, ме</w:t>
      </w:r>
      <w:proofErr w:type="gramStart"/>
      <w:r w:rsidRPr="00DD3745">
        <w:rPr>
          <w:rFonts w:eastAsia="Times New Roman" w:cs="Times New Roman"/>
          <w:lang w:eastAsia="zh-CN" w:bidi="ar-SA"/>
        </w:rPr>
        <w:t>ст скл</w:t>
      </w:r>
      <w:proofErr w:type="gramEnd"/>
      <w:r w:rsidRPr="00DD3745">
        <w:rPr>
          <w:rFonts w:eastAsia="Times New Roman" w:cs="Times New Roman"/>
          <w:lang w:eastAsia="zh-CN" w:bidi="ar-SA"/>
        </w:rPr>
        <w:t>адирования отходов предприятий допускается только при обосновании невозможности их утилизации; при этом для "Производственных зон" следует предусматривать централизованные (групповые) отвалы. Участки для них следует размещать за пределами зон санитарной охраны источников водоснабжения с соблюдением санитарных норм.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ru-RU" w:bidi="ar-SA"/>
        </w:rPr>
      </w:pPr>
      <w:r w:rsidRPr="00DD3745">
        <w:rPr>
          <w:rFonts w:eastAsia="Times New Roman" w:cs="Times New Roman"/>
          <w:lang w:eastAsia="zh-CN" w:bidi="ar-SA"/>
        </w:rPr>
        <w:t>Размещение "Производственной зоны" не допускается: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>в составе рекреационных зон;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>на землях особо охраняемых территорий, в том числе: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во всех поясах зон санитарной охраны источников питьевого водоснабжения, в зонах округов санитарной, горно-санитарной охраны лечебно-оздоровительных местностей и курортов, в </w:t>
      </w:r>
      <w:proofErr w:type="spellStart"/>
      <w:r w:rsidRPr="00DD3745">
        <w:rPr>
          <w:rFonts w:cs="Times New Roman"/>
          <w:lang w:eastAsia="ru-RU"/>
        </w:rPr>
        <w:t>водоохранных</w:t>
      </w:r>
      <w:proofErr w:type="spellEnd"/>
      <w:r w:rsidRPr="00DD3745">
        <w:rPr>
          <w:rFonts w:cs="Times New Roman"/>
          <w:lang w:eastAsia="ru-RU"/>
        </w:rPr>
        <w:t xml:space="preserve"> и прибрежных зонах, рек, озер, водохранилищ и ручьев;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>в зонах охраны объектов культурного наследия (памятников истории и культуры) без согласования с государственным органом Тверской области в сфере государственной охраны объектов культурного наследия;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>в зонах активного карста, оползней или просадок, которые могут угрожать застройке и эксплуатации предприятий;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на участках, загрязненных органическими и радиоактивными отходами, до истечения сроков, установленных органами </w:t>
      </w:r>
      <w:proofErr w:type="spellStart"/>
      <w:r w:rsidRPr="00DD3745">
        <w:rPr>
          <w:rFonts w:cs="Times New Roman"/>
          <w:lang w:eastAsia="ru-RU"/>
        </w:rPr>
        <w:t>Роспотребнадзора</w:t>
      </w:r>
      <w:proofErr w:type="spellEnd"/>
      <w:r w:rsidRPr="00DD3745">
        <w:rPr>
          <w:rFonts w:cs="Times New Roman"/>
          <w:lang w:eastAsia="ru-RU"/>
        </w:rPr>
        <w:t>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</w:rPr>
      </w:pPr>
      <w:r w:rsidRPr="00DD3745">
        <w:rPr>
          <w:rFonts w:cs="Times New Roman"/>
          <w:lang w:eastAsia="ru-RU"/>
        </w:rPr>
        <w:t>в зонах подтопления, переработки берегов водохранилищ и возможного катастрофического затопления в результате разрушения гидротехнических сооружений.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spacing w:val="-3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Интенсивность использования территории "Производственной зоны" определяется в процентах как отношение суммы площадок производственных предприятий (промышленных узлов) в пределах ограждения (при отсутствии ограждения – в соответствующих условных границах), а также объектов обслуживания к общей территории "Производственной зоны" (нормативная плотность застройки). Территории предприятий должны включать резервные участки для размещения на них зданий и сооружений в случае расширения и модернизации производства.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"Производственная зона", занимаемая площадками производственных предприятий и вспомогательных объектов, учреждениями и предприятиями обслуживания, должна составлять не менее 60 % общей территории "Производственной зоны".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 xml:space="preserve">Нормативный размер земельного участка промышленного предприятия принимается </w:t>
      </w:r>
      <w:proofErr w:type="gramStart"/>
      <w:r w:rsidRPr="00DD3745">
        <w:rPr>
          <w:rFonts w:cs="Times New Roman"/>
          <w:kern w:val="0"/>
        </w:rPr>
        <w:t>равным</w:t>
      </w:r>
      <w:proofErr w:type="gramEnd"/>
      <w:r w:rsidRPr="00DD3745">
        <w:rPr>
          <w:rFonts w:cs="Times New Roman"/>
          <w:kern w:val="0"/>
        </w:rPr>
        <w:t xml:space="preserve"> отношению площади его застройки к показателю нормативной плотности застройки, выраженной в процентах застройки.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Показатели минимальной плотности застройки площадок промышленных предприятий принимается в соответствии с приложением 1 настоящих Правил.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Параметры размещения объектов транспортной инфраструктуры должны соответствовать регламентам "Зоны транспортной инфраструктуры" настоящих Правил.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spacing w:val="-3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Параметры размещения объектов и сетей инженерной инфраструктуры "Общественно-деловой зоны" должны соответствовать регламентам "Зоны инженерной инфраструктуры" настоящих Правил.</w:t>
      </w:r>
    </w:p>
    <w:p w:rsidR="00DD3745" w:rsidRPr="00DD3745" w:rsidRDefault="00DD3745" w:rsidP="00DD3745">
      <w:pPr>
        <w:suppressAutoHyphens w:val="0"/>
        <w:spacing w:line="232" w:lineRule="auto"/>
        <w:ind w:firstLine="567"/>
        <w:jc w:val="both"/>
        <w:rPr>
          <w:rFonts w:eastAsia="Times New Roman" w:cs="Times New Roman"/>
          <w:lang w:eastAsia="ru-RU" w:bidi="ar-SA"/>
        </w:rPr>
      </w:pPr>
      <w:r w:rsidRPr="00DD3745">
        <w:rPr>
          <w:rFonts w:eastAsia="Times New Roman" w:cs="Times New Roman"/>
          <w:spacing w:val="-3"/>
          <w:lang w:eastAsia="zh-CN" w:bidi="ar-SA"/>
        </w:rPr>
        <w:t>Удаленность "Производственных зон" от головных источников инженерного обеспечения принимается в зависимости от величины потребляемых ресурсов и составляет: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 от ТЭЦ или </w:t>
      </w:r>
      <w:proofErr w:type="spellStart"/>
      <w:r w:rsidRPr="00DD3745">
        <w:rPr>
          <w:rFonts w:cs="Times New Roman"/>
          <w:lang w:eastAsia="ru-RU"/>
        </w:rPr>
        <w:t>тепломагистрали</w:t>
      </w:r>
      <w:proofErr w:type="spellEnd"/>
      <w:r w:rsidRPr="00DD3745">
        <w:rPr>
          <w:rFonts w:cs="Times New Roman"/>
          <w:lang w:eastAsia="ru-RU"/>
        </w:rPr>
        <w:t xml:space="preserve"> мощностью 1000 и более Гкал/час следует принимать расстояние до производственных территорий с теплопотреблением: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 более 20 Гкал/час – не более 5 км;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 от 5 до 20 Гкал/час – не более 10 км.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 от водопроводного узла, станции или водовода мощностью более 100 тыс. м3/сутки следует принимать расстояние до производственных территорий с водопотреблением: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 более 20 тыс. м3/сутки – не более 5 км;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</w:rPr>
      </w:pPr>
      <w:r w:rsidRPr="00DD3745">
        <w:rPr>
          <w:rFonts w:cs="Times New Roman"/>
          <w:lang w:eastAsia="ru-RU"/>
        </w:rPr>
        <w:t xml:space="preserve"> от 5 до 20 тыс. м3/сутки – не более 10 км.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spacing w:val="-3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Проходные пункты предприятий следует располагать на расстоянии не более 1,5 км друг от друга.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proofErr w:type="gramStart"/>
      <w:r w:rsidRPr="00DD3745">
        <w:rPr>
          <w:rFonts w:cs="Times New Roman"/>
          <w:kern w:val="0"/>
        </w:rPr>
        <w:t>Расстояние от проходных пунктов до входов в санитарно-бытовые помещения основных цехов не должно превышать 800 м. При больших расстояниях от проходных до наиболее удаленных санитарно-бытовых помещении на площадке предприятия следует предусматривать внутризаводской пассажирский транспорт.</w:t>
      </w:r>
      <w:proofErr w:type="gramEnd"/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ru-RU" w:bidi="ar-SA"/>
        </w:rPr>
      </w:pPr>
      <w:r w:rsidRPr="00DD3745">
        <w:rPr>
          <w:rFonts w:eastAsia="Times New Roman" w:cs="Times New Roman"/>
          <w:lang w:eastAsia="zh-CN" w:bidi="ar-SA"/>
        </w:rPr>
        <w:t>Максимальные расстояния от главного входа на производственную территорию до остановки общественного транспорта: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 с численностью работающих от 500 до 5000 человек – 200 м;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</w:rPr>
      </w:pPr>
      <w:r w:rsidRPr="00DD3745">
        <w:rPr>
          <w:rFonts w:cs="Times New Roman"/>
          <w:lang w:eastAsia="ru-RU"/>
        </w:rPr>
        <w:t xml:space="preserve"> с численностью работающих более 5000 человек – 300 м.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spacing w:val="-3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Площадь участков, предназначенных для озеленения в пределах ограды предприятия, рекомендуется принимать из расчета 3 м</w:t>
      </w:r>
      <w:proofErr w:type="gramStart"/>
      <w:r w:rsidRPr="00DD3745">
        <w:rPr>
          <w:rFonts w:eastAsia="Times New Roman" w:cs="Times New Roman"/>
          <w:lang w:eastAsia="zh-CN" w:bidi="ar-SA"/>
        </w:rPr>
        <w:t>2</w:t>
      </w:r>
      <w:proofErr w:type="gramEnd"/>
      <w:r w:rsidRPr="00DD3745">
        <w:rPr>
          <w:rFonts w:eastAsia="Times New Roman" w:cs="Times New Roman"/>
          <w:lang w:eastAsia="zh-CN" w:bidi="ar-SA"/>
        </w:rPr>
        <w:t xml:space="preserve"> на одного работающего в наиболее многочисленной смене. Для предприятий с численностью работающих 300 человек и более на 1 га площадки предприятия площадь участков, предназначенных для озеленения, допускается уменьшать из расчета обеспечения установленного показателя плотности застройки. </w:t>
      </w:r>
    </w:p>
    <w:p w:rsidR="00DD3745" w:rsidRPr="00DD3745" w:rsidRDefault="00DD3745" w:rsidP="00DD3745">
      <w:pPr>
        <w:suppressAutoHyphens w:val="0"/>
        <w:spacing w:line="232" w:lineRule="auto"/>
        <w:ind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spacing w:val="-3"/>
          <w:lang w:eastAsia="zh-CN" w:bidi="ar-SA"/>
        </w:rPr>
        <w:t xml:space="preserve">Предельный размер участков, предназначенных для озеленения, должен составлять от 10 до 15 % площади предприятия. 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ru-RU" w:bidi="ar-SA"/>
        </w:rPr>
      </w:pPr>
      <w:r w:rsidRPr="00DD3745">
        <w:rPr>
          <w:rFonts w:eastAsia="Times New Roman" w:cs="Times New Roman"/>
          <w:lang w:eastAsia="zh-CN" w:bidi="ar-SA"/>
        </w:rPr>
        <w:t>Размеры земельных участков научных учреждений следует принимать (на 1000 м</w:t>
      </w:r>
      <w:proofErr w:type="gramStart"/>
      <w:r w:rsidRPr="00DD3745">
        <w:rPr>
          <w:rFonts w:eastAsia="Times New Roman" w:cs="Times New Roman"/>
          <w:lang w:eastAsia="zh-CN" w:bidi="ar-SA"/>
        </w:rPr>
        <w:t>2</w:t>
      </w:r>
      <w:proofErr w:type="gramEnd"/>
      <w:r w:rsidRPr="00DD3745">
        <w:rPr>
          <w:rFonts w:eastAsia="Times New Roman" w:cs="Times New Roman"/>
          <w:lang w:eastAsia="zh-CN" w:bidi="ar-SA"/>
        </w:rPr>
        <w:t xml:space="preserve"> общей площади), га, не более: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 xml:space="preserve"> естественных и технических наук – 0,14-0,2; </w:t>
      </w:r>
    </w:p>
    <w:p w:rsidR="00DD3745" w:rsidRPr="00DD3745" w:rsidRDefault="00DD3745" w:rsidP="00DD3745">
      <w:pPr>
        <w:numPr>
          <w:ilvl w:val="0"/>
          <w:numId w:val="11"/>
        </w:numPr>
        <w:spacing w:line="232" w:lineRule="auto"/>
        <w:ind w:left="0" w:firstLine="567"/>
        <w:jc w:val="both"/>
        <w:rPr>
          <w:rFonts w:cs="Times New Roman"/>
          <w:spacing w:val="-3"/>
        </w:rPr>
      </w:pPr>
      <w:r w:rsidRPr="00DD3745">
        <w:rPr>
          <w:rFonts w:cs="Times New Roman"/>
          <w:lang w:eastAsia="ru-RU"/>
        </w:rPr>
        <w:t xml:space="preserve"> общественных наук – 0,1-0,12.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В приведенную норму не входят опытные поля, полигоны, резервные территории, санитарно-защитные зоны.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Меньшие значения показателей следует принимать для условий реконструкции.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Расстояния между зданиями, сооружениями, в том числе инженерными сетями, следует принимать минимально допустимыми, при этом плотность застройки площадок должна обеспечивать интенсивное использование земельных участков.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ind w:left="0" w:firstLine="567"/>
        <w:jc w:val="both"/>
        <w:rPr>
          <w:rFonts w:eastAsia="Times New Roman" w:cs="Times New Roman"/>
          <w:spacing w:val="-3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Интенсивность использования территорий обеспечивается в соответствии с требованиями по нормативам плотности застройки, приведенной в таблице 8:</w:t>
      </w:r>
    </w:p>
    <w:p w:rsidR="00DD3745" w:rsidRPr="00DD3745" w:rsidRDefault="00DD3745" w:rsidP="00DD3745">
      <w:pPr>
        <w:suppressAutoHyphens w:val="0"/>
        <w:spacing w:line="232" w:lineRule="auto"/>
        <w:ind w:firstLine="567"/>
        <w:jc w:val="both"/>
        <w:rPr>
          <w:rFonts w:eastAsia="Times New Roman" w:cs="Times New Roman"/>
          <w:b/>
          <w:spacing w:val="-3"/>
          <w:lang w:eastAsia="zh-CN" w:bidi="ar-SA"/>
        </w:rPr>
      </w:pPr>
      <w:r w:rsidRPr="00DD3745">
        <w:rPr>
          <w:rFonts w:eastAsia="Times New Roman" w:cs="Times New Roman"/>
          <w:spacing w:val="-3"/>
          <w:lang w:eastAsia="zh-CN" w:bidi="ar-SA"/>
        </w:rPr>
        <w:t>Таблица 8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49"/>
        <w:gridCol w:w="3121"/>
        <w:gridCol w:w="3327"/>
      </w:tblGrid>
      <w:tr w:rsidR="00DD3745" w:rsidRPr="00DD3745" w:rsidTr="009E5DB4">
        <w:trPr>
          <w:trHeight w:val="567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b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b/>
                <w:spacing w:val="-3"/>
                <w:lang w:eastAsia="zh-CN" w:bidi="ar-SA"/>
              </w:rPr>
              <w:t>Профиль научных учреждений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b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b/>
                <w:spacing w:val="-3"/>
                <w:lang w:eastAsia="zh-CN" w:bidi="ar-SA"/>
              </w:rPr>
              <w:t>Количество сотрудников</w:t>
            </w:r>
          </w:p>
        </w:tc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b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b/>
                <w:spacing w:val="-3"/>
                <w:lang w:eastAsia="zh-CN" w:bidi="ar-SA"/>
              </w:rPr>
              <w:t xml:space="preserve">Коэффициент плотности </w:t>
            </w:r>
          </w:p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b/>
                <w:spacing w:val="-3"/>
                <w:lang w:eastAsia="zh-CN" w:bidi="ar-SA"/>
              </w:rPr>
              <w:t xml:space="preserve">застройки участков, </w:t>
            </w:r>
            <w:proofErr w:type="spellStart"/>
            <w:r w:rsidRPr="00DD3745">
              <w:rPr>
                <w:rFonts w:eastAsia="Times New Roman" w:cs="Times New Roman"/>
                <w:b/>
                <w:spacing w:val="-3"/>
                <w:lang w:eastAsia="zh-CN" w:bidi="ar-SA"/>
              </w:rPr>
              <w:t>Кпз</w:t>
            </w:r>
            <w:proofErr w:type="spellEnd"/>
          </w:p>
        </w:tc>
      </w:tr>
      <w:tr w:rsidR="00DD3745" w:rsidRPr="00DD3745" w:rsidTr="009E5DB4">
        <w:trPr>
          <w:trHeight w:val="227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lastRenderedPageBreak/>
              <w:t xml:space="preserve">Естественные и технические науки 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t>до 300 человек</w:t>
            </w:r>
          </w:p>
        </w:tc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t>0,6-0,7</w:t>
            </w:r>
          </w:p>
        </w:tc>
      </w:tr>
      <w:tr w:rsidR="00DD3745" w:rsidRPr="00DD3745" w:rsidTr="009E5DB4">
        <w:trPr>
          <w:trHeight w:val="375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suppressAutoHyphens w:val="0"/>
              <w:snapToGrid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t>от 300 до 1000 человек</w:t>
            </w:r>
          </w:p>
        </w:tc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t>0,7-0,8</w:t>
            </w:r>
          </w:p>
        </w:tc>
      </w:tr>
      <w:tr w:rsidR="00DD3745" w:rsidRPr="00DD3745" w:rsidTr="009E5DB4">
        <w:trPr>
          <w:trHeight w:val="267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t xml:space="preserve">Общественные науки 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t>до 600 человек</w:t>
            </w:r>
          </w:p>
        </w:tc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45" w:rsidRPr="00DD3745" w:rsidRDefault="00DD3745" w:rsidP="00DD3745">
            <w:pPr>
              <w:suppressAutoHyphens w:val="0"/>
              <w:ind w:firstLine="0"/>
              <w:jc w:val="center"/>
              <w:rPr>
                <w:rFonts w:eastAsia="Times New Roman" w:cs="Times New Roman"/>
                <w:i/>
                <w:spacing w:val="-3"/>
                <w:lang w:eastAsia="zh-CN" w:bidi="ar-SA"/>
              </w:rPr>
            </w:pPr>
            <w:r w:rsidRPr="00DD3745">
              <w:rPr>
                <w:rFonts w:eastAsia="Times New Roman" w:cs="Times New Roman"/>
                <w:spacing w:val="-3"/>
                <w:lang w:eastAsia="zh-CN" w:bidi="ar-SA"/>
              </w:rPr>
              <w:t>1,0</w:t>
            </w:r>
          </w:p>
        </w:tc>
      </w:tr>
    </w:tbl>
    <w:p w:rsidR="00DD3745" w:rsidRPr="00DD3745" w:rsidRDefault="00DD3745" w:rsidP="00DD3745">
      <w:pPr>
        <w:suppressAutoHyphens w:val="0"/>
        <w:spacing w:line="232" w:lineRule="auto"/>
        <w:ind w:firstLine="567"/>
        <w:jc w:val="both"/>
        <w:rPr>
          <w:rFonts w:eastAsia="Times New Roman" w:cs="Times New Roman"/>
          <w:lang w:eastAsia="ru-RU" w:bidi="ar-SA"/>
        </w:rPr>
      </w:pPr>
      <w:r w:rsidRPr="00DD3745">
        <w:rPr>
          <w:rFonts w:eastAsia="Times New Roman" w:cs="Times New Roman"/>
          <w:i/>
          <w:spacing w:val="-3"/>
          <w:lang w:eastAsia="zh-CN" w:bidi="ar-SA"/>
        </w:rPr>
        <w:t xml:space="preserve">Примечания: </w:t>
      </w:r>
    </w:p>
    <w:p w:rsidR="00DD3745" w:rsidRPr="00DD3745" w:rsidRDefault="00DD3745" w:rsidP="00DD3745">
      <w:pPr>
        <w:tabs>
          <w:tab w:val="decimal" w:pos="0"/>
        </w:tabs>
        <w:ind w:firstLine="567"/>
        <w:rPr>
          <w:rFonts w:cs="Times New Roman"/>
          <w:lang w:eastAsia="ru-RU"/>
        </w:rPr>
      </w:pPr>
      <w:r w:rsidRPr="00DD3745">
        <w:rPr>
          <w:rFonts w:cs="Times New Roman"/>
          <w:lang w:eastAsia="ru-RU"/>
        </w:rPr>
        <w:t>1. Показатели таблицы не распространяются на объекты, требующие особых условий и режимов работы (ботанические сады, научные агрокомплексы и другие).</w:t>
      </w:r>
    </w:p>
    <w:p w:rsidR="00DD3745" w:rsidRPr="00DD3745" w:rsidRDefault="00DD3745" w:rsidP="00DD3745">
      <w:pPr>
        <w:tabs>
          <w:tab w:val="decimal" w:pos="0"/>
        </w:tabs>
        <w:ind w:firstLine="567"/>
        <w:rPr>
          <w:rFonts w:cs="Times New Roman"/>
          <w:spacing w:val="-3"/>
        </w:rPr>
      </w:pPr>
      <w:r w:rsidRPr="00DD3745">
        <w:rPr>
          <w:rFonts w:cs="Times New Roman"/>
          <w:lang w:eastAsia="ru-RU"/>
        </w:rPr>
        <w:t>2. Размеры земельных участков полигонов, опытных полей, специфических защитных зон не входят в общую норму земельных участков научных учреждений, рассчитываемую по указанным в таблице показателям плотности застройки.</w:t>
      </w:r>
    </w:p>
    <w:p w:rsidR="00DD3745" w:rsidRPr="00DD3745" w:rsidRDefault="00DD3745" w:rsidP="00DD3745">
      <w:pPr>
        <w:widowControl/>
        <w:numPr>
          <w:ilvl w:val="0"/>
          <w:numId w:val="21"/>
        </w:numPr>
        <w:tabs>
          <w:tab w:val="left" w:pos="851"/>
        </w:tabs>
        <w:suppressAutoHyphens w:val="0"/>
        <w:spacing w:before="120"/>
        <w:ind w:left="0" w:firstLine="567"/>
        <w:jc w:val="both"/>
        <w:rPr>
          <w:rFonts w:eastAsia="Times New Roman" w:cs="Times New Roman"/>
          <w:spacing w:val="-5"/>
          <w:lang w:eastAsia="zh-CN" w:bidi="ar-SA"/>
        </w:rPr>
      </w:pPr>
      <w:r w:rsidRPr="00DD3745">
        <w:rPr>
          <w:rFonts w:eastAsia="Times New Roman" w:cs="Times New Roman"/>
          <w:lang w:eastAsia="zh-CN" w:bidi="ar-SA"/>
        </w:rPr>
        <w:t>Общая площадь озеленения научных учреждений составляет не более 15 % от площади территории с учетом установленного показателя плотности застройки.</w:t>
      </w:r>
    </w:p>
    <w:p w:rsidR="00DD3745" w:rsidRPr="00DD3745" w:rsidRDefault="00DD3745" w:rsidP="00DD3745">
      <w:pPr>
        <w:keepNext/>
        <w:keepLines/>
        <w:widowControl/>
        <w:numPr>
          <w:ilvl w:val="2"/>
          <w:numId w:val="20"/>
        </w:numPr>
        <w:spacing w:before="120" w:after="120"/>
        <w:ind w:left="0" w:firstLine="0"/>
        <w:jc w:val="center"/>
        <w:outlineLvl w:val="2"/>
        <w:rPr>
          <w:rFonts w:eastAsiaTheme="majorEastAsia" w:cs="Times New Roman"/>
          <w:b/>
          <w:bCs/>
          <w:sz w:val="28"/>
          <w:szCs w:val="28"/>
        </w:rPr>
      </w:pPr>
      <w:bookmarkStart w:id="4" w:name="_Toc434932624"/>
      <w:r w:rsidRPr="00DD3745">
        <w:rPr>
          <w:rFonts w:eastAsiaTheme="majorEastAsia" w:cs="Times New Roman"/>
          <w:b/>
          <w:bCs/>
          <w:sz w:val="28"/>
          <w:szCs w:val="28"/>
        </w:rPr>
        <w:t>Статья 36. Зона транспортной инфраструктуры.</w:t>
      </w:r>
      <w:bookmarkEnd w:id="4"/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1. Зона транспортной инфраструктуры (индекс Т</w:t>
      </w:r>
      <w:proofErr w:type="gramStart"/>
      <w:r w:rsidRPr="00DD3745">
        <w:rPr>
          <w:rFonts w:cs="Times New Roman"/>
          <w:kern w:val="0"/>
        </w:rPr>
        <w:t>1</w:t>
      </w:r>
      <w:proofErr w:type="gramEnd"/>
      <w:r w:rsidRPr="00DD3745">
        <w:rPr>
          <w:rFonts w:cs="Times New Roman"/>
          <w:kern w:val="0"/>
        </w:rPr>
        <w:t>) предназначена для размещения и функционирования сооружений и коммуникаций железнодорожного и автомобильного транспорта, водного и воздушного транспорта, а также включают территории необходимые для их технического обслуживания, охраны и благоустройство с учетом технических и эксплуатационных характеристик таких сооружений и коммуникаций.</w:t>
      </w:r>
    </w:p>
    <w:p w:rsidR="00DD3745" w:rsidRPr="00DD3745" w:rsidRDefault="00DD3745" w:rsidP="00DD3745">
      <w:pPr>
        <w:shd w:val="clear" w:color="auto" w:fill="FFFFFF"/>
        <w:ind w:firstLine="567"/>
        <w:jc w:val="center"/>
        <w:rPr>
          <w:rFonts w:cs="Times New Roman"/>
          <w:spacing w:val="-5"/>
        </w:rPr>
      </w:pPr>
      <w:r w:rsidRPr="00DD3745">
        <w:rPr>
          <w:rFonts w:cs="Times New Roman"/>
          <w:b/>
          <w:spacing w:val="-5"/>
        </w:rPr>
        <w:t>Виды разрешенного использования.</w:t>
      </w:r>
    </w:p>
    <w:p w:rsidR="00DD3745" w:rsidRPr="00DD3745" w:rsidRDefault="00DD3745" w:rsidP="00DD3745">
      <w:pPr>
        <w:shd w:val="clear" w:color="auto" w:fill="FFFFFF"/>
        <w:ind w:firstLine="567"/>
        <w:jc w:val="center"/>
        <w:rPr>
          <w:rFonts w:cs="Times New Roman"/>
          <w:b/>
        </w:rPr>
      </w:pPr>
      <w:r w:rsidRPr="00DD3745">
        <w:rPr>
          <w:rFonts w:cs="Times New Roman"/>
          <w:spacing w:val="-5"/>
        </w:rPr>
        <w:t xml:space="preserve">Зона </w:t>
      </w:r>
      <w:r w:rsidRPr="00DD3745">
        <w:rPr>
          <w:rFonts w:cs="Times New Roman"/>
          <w:iCs/>
        </w:rPr>
        <w:t>магистралей автомобильного транспорта</w:t>
      </w:r>
      <w:r w:rsidRPr="00DD3745">
        <w:rPr>
          <w:rFonts w:cs="Times New Roman"/>
          <w:spacing w:val="-5"/>
        </w:rPr>
        <w:t>Т</w:t>
      </w:r>
      <w:proofErr w:type="gramStart"/>
      <w:r w:rsidRPr="00DD3745">
        <w:rPr>
          <w:rFonts w:cs="Times New Roman"/>
          <w:spacing w:val="-5"/>
        </w:rPr>
        <w:t>1</w:t>
      </w:r>
      <w:proofErr w:type="gramEnd"/>
      <w:r w:rsidRPr="00DD3745">
        <w:rPr>
          <w:rFonts w:cs="Times New Roman"/>
          <w:spacing w:val="-5"/>
        </w:rPr>
        <w:t>.</w:t>
      </w:r>
    </w:p>
    <w:p w:rsidR="00DD3745" w:rsidRPr="00DD3745" w:rsidRDefault="00DD3745" w:rsidP="00DD3745">
      <w:pPr>
        <w:widowControl/>
        <w:suppressAutoHyphens w:val="0"/>
        <w:autoSpaceDE w:val="0"/>
        <w:ind w:firstLine="567"/>
        <w:jc w:val="center"/>
        <w:rPr>
          <w:rFonts w:eastAsia="Times New Roman" w:cs="Times New Roman"/>
          <w:b/>
          <w:kern w:val="0"/>
          <w:lang w:eastAsia="zh-CN" w:bidi="ar-SA"/>
        </w:rPr>
      </w:pPr>
      <w:r w:rsidRPr="00DD3745">
        <w:rPr>
          <w:rFonts w:eastAsia="Times New Roman" w:cs="Times New Roman"/>
          <w:b/>
          <w:kern w:val="0"/>
          <w:lang w:eastAsia="zh-CN" w:bidi="ar-SA"/>
        </w:rPr>
        <w:t>Основные виды разрешённого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7.2 Автомобильный транспорт</w:t>
      </w:r>
      <w:r w:rsidRPr="00DD3745">
        <w:rPr>
          <w:rFonts w:cs="Times New Roman"/>
        </w:rPr>
        <w:t>: 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26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Автомобильная дорога.</w:t>
      </w:r>
    </w:p>
    <w:p w:rsidR="00DD3745" w:rsidRPr="00DD3745" w:rsidRDefault="00DD3745" w:rsidP="00DD3745">
      <w:pPr>
        <w:keepLines/>
        <w:widowControl/>
        <w:numPr>
          <w:ilvl w:val="0"/>
          <w:numId w:val="26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Автозаправочная станция</w:t>
      </w:r>
    </w:p>
    <w:p w:rsidR="00DD3745" w:rsidRPr="00DD3745" w:rsidRDefault="00DD3745" w:rsidP="00DD3745">
      <w:pPr>
        <w:keepNext/>
        <w:widowControl/>
        <w:tabs>
          <w:tab w:val="left" w:pos="851"/>
        </w:tabs>
        <w:suppressAutoHyphens w:val="0"/>
        <w:spacing w:before="120"/>
        <w:ind w:left="709" w:firstLine="0"/>
        <w:jc w:val="both"/>
        <w:rPr>
          <w:rFonts w:eastAsia="Times New Roman" w:cs="Times New Roman"/>
          <w:lang w:eastAsia="zh-CN" w:bidi="ar-SA"/>
        </w:rPr>
      </w:pPr>
      <w:r w:rsidRPr="00DD3745">
        <w:rPr>
          <w:rFonts w:eastAsia="Times New Roman" w:cs="Times New Roman"/>
          <w:b/>
          <w:lang w:eastAsia="zh-CN" w:bidi="ar-SA"/>
        </w:rPr>
        <w:t>2. Общие требования к зоне транспортной инфраструктуры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Проектирование нового строительства и реконструкции объектов транспортной инфраструктуры должно сопровождаться экологическим обоснованием,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Для жителей сельского поселения затраты времени на передвижения (пешеходные или с использованием транспорта) от мест проживания до производственных объектов в пределах сельскохозяйственного предприятия не должны превышать 30 мин.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Отвод земель для сооружений и коммуникаций транспорта осуществляется в установленном порядке в соответствии с действующими нормами отвода.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Режим использования этих земель и обеспечения безопасности устанавливается соответствующими органами государственного надзора.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</w:t>
      </w:r>
      <w:r w:rsidRPr="00DD3745">
        <w:rPr>
          <w:rFonts w:cs="Times New Roman"/>
          <w:kern w:val="0"/>
        </w:rPr>
        <w:lastRenderedPageBreak/>
        <w:t xml:space="preserve">отдельные законодательные акты Российской Федерации» автомобильные дороги в зависимости от их значения подразделяются </w:t>
      </w:r>
      <w:proofErr w:type="gramStart"/>
      <w:r w:rsidRPr="00DD3745">
        <w:rPr>
          <w:rFonts w:cs="Times New Roman"/>
          <w:kern w:val="0"/>
        </w:rPr>
        <w:t>на</w:t>
      </w:r>
      <w:proofErr w:type="gramEnd"/>
      <w:r w:rsidRPr="00DD3745">
        <w:rPr>
          <w:rFonts w:cs="Times New Roman"/>
          <w:kern w:val="0"/>
        </w:rPr>
        <w:t>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автомобильные дороги федерального значения;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автомобильные дороги регионального или межмуниципального значения;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автомобильные дороги местного значения;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частные автомобильные дороги.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Проектирование железнодорожных путей общего пользования осуществляются в порядке, определенном федеральным органом исполнительной власти в области железнодорожного транспорта в соответствии с требованиями Градостроительного кодекса Российской Федерации, Федерального закона от 10.01.2003 № 17-ФЗ «О железнодорожном транспорте в Российской Федерации», СНиП 32-01-95, СНиП 32-04-97.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Ориентировочная площадь отвода участков под строительство предприятий и объектов автосервиса представлена в таблице 11.</w:t>
      </w:r>
    </w:p>
    <w:p w:rsidR="00DD3745" w:rsidRPr="00DD3745" w:rsidRDefault="00DD3745" w:rsidP="00DD3745">
      <w:pPr>
        <w:keepNext/>
        <w:suppressAutoHyphens w:val="0"/>
        <w:jc w:val="right"/>
        <w:rPr>
          <w:rFonts w:eastAsia="Times New Roman" w:cs="Times New Roman"/>
          <w:i/>
          <w:spacing w:val="-3"/>
          <w:lang w:eastAsia="en-US" w:bidi="en-US"/>
        </w:rPr>
      </w:pPr>
      <w:r w:rsidRPr="00DD3745">
        <w:rPr>
          <w:rFonts w:eastAsia="Times New Roman" w:cs="Times New Roman"/>
          <w:i/>
          <w:spacing w:val="-3"/>
          <w:lang w:eastAsia="en-US" w:bidi="en-US"/>
        </w:rPr>
        <w:t>Таблица 11</w:t>
      </w:r>
    </w:p>
    <w:tbl>
      <w:tblPr>
        <w:tblW w:w="5000" w:type="pct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01"/>
        <w:gridCol w:w="7143"/>
        <w:gridCol w:w="2215"/>
      </w:tblGrid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№ п./п.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Наименование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Ориентировочная площадь земельного участка, </w:t>
            </w:r>
            <w:proofErr w:type="gramStart"/>
            <w:r w:rsidRPr="00DD3745">
              <w:rPr>
                <w:rFonts w:cs="Times New Roman"/>
              </w:rPr>
              <w:t>га</w:t>
            </w:r>
            <w:proofErr w:type="gramEnd"/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АЗС на 500 заправок со стоянкой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0,80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АЗС на 1000 заправок со стоянкой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1,10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Автопавильон на 10 пасс.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0,08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Автопавильон на 20 пасс.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0,10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СТО легковых автомобилей до 5 постов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0,13 на один пост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СТО легковых автомобилей от 5 до 8 постов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0,17 на один пост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7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Пассажирская автостанция (ПАС) вместимостью 10 чел.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0,45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8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ПАС вместимостью 25 чел.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0,65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9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ПАС вместимостью 50 чел.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0,75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ПАС вместимостью 75 чел.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0,90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11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Площадка-стоянка на 5 автомобилей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0,03 - 0,08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12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Площадка-стоянка на 5 автопоездов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0,07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13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Пост ГИБДД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0,10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14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proofErr w:type="spellStart"/>
            <w:r w:rsidRPr="00DD3745">
              <w:rPr>
                <w:rFonts w:cs="Times New Roman"/>
              </w:rPr>
              <w:t>Притрассовая</w:t>
            </w:r>
            <w:proofErr w:type="spellEnd"/>
            <w:r w:rsidRPr="00DD3745">
              <w:rPr>
                <w:rFonts w:cs="Times New Roman"/>
              </w:rPr>
              <w:t xml:space="preserve"> площадка отдыха, осмотровая эстакада, туалет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0,01 - 0,04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proofErr w:type="spellStart"/>
            <w:r w:rsidRPr="00DD3745">
              <w:rPr>
                <w:rFonts w:cs="Times New Roman"/>
              </w:rPr>
              <w:t>Притрассовая</w:t>
            </w:r>
            <w:proofErr w:type="spellEnd"/>
            <w:r w:rsidRPr="00DD3745">
              <w:rPr>
                <w:rFonts w:cs="Times New Roman"/>
              </w:rPr>
              <w:t xml:space="preserve"> площадка отдыха, предприятия торговли и общественного питания, туалет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0,7 - 1,0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16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АЗС, туалет, предприятия торговли и общественного питания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1,50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17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АЗС, СТО, предприятия торговли и общественного питания, моечный пункт, комнаты отдыха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3,50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18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Кемпинг, АЗС, СТО, туалет, медицинский пункт, моечный пункт, предприятия торговли и общественного питания, площадка-стоянка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5,00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19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proofErr w:type="gramStart"/>
            <w:r w:rsidRPr="00DD3745">
              <w:rPr>
                <w:rFonts w:cs="Times New Roman"/>
              </w:rPr>
              <w:t xml:space="preserve">Мотель, кемпинг, площадка-стоянка, туалет, предприятия торговли и общественного питания, АЗС, СТО, моечный пункт, медицинский пункт </w:t>
            </w:r>
            <w:proofErr w:type="gramEnd"/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9,5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Пассажирская автостанция, площадка-стоянка, предприятия торговли и общественного питания, комнаты отдыха, пост ГИБДД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0,45 - 0,9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21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Автовокзал, площадка-стоянка, предприятия торговли и общественного питания, медицинский пункт, пикет милиции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1,8</w:t>
            </w:r>
          </w:p>
        </w:tc>
      </w:tr>
      <w:tr w:rsidR="00DD3745" w:rsidRPr="00DD3745" w:rsidTr="009E5DB4">
        <w:trPr>
          <w:cantSplit/>
          <w:trHeight w:val="20"/>
          <w:tblHeader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22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Грузовая автостанция, площадка-стоянка, моечный пункт, комната отдыха, медицинский пункт, туалет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2,0 - 4,0</w:t>
            </w:r>
          </w:p>
        </w:tc>
      </w:tr>
    </w:tbl>
    <w:p w:rsidR="00DD3745" w:rsidRPr="00DD3745" w:rsidRDefault="00DD3745" w:rsidP="00DD3745">
      <w:pPr>
        <w:keepNext/>
        <w:suppressAutoHyphens w:val="0"/>
        <w:spacing w:before="120"/>
        <w:jc w:val="both"/>
        <w:rPr>
          <w:rFonts w:asciiTheme="minorHAnsi" w:eastAsiaTheme="minorHAnsi" w:hAnsiTheme="minorHAnsi" w:cstheme="minorBidi"/>
          <w:i/>
          <w:kern w:val="0"/>
          <w:lang w:eastAsia="en-US" w:bidi="en-US"/>
        </w:rPr>
      </w:pPr>
      <w:r w:rsidRPr="00DD3745">
        <w:rPr>
          <w:rFonts w:asciiTheme="minorHAnsi" w:eastAsiaTheme="minorHAnsi" w:hAnsiTheme="minorHAnsi" w:cstheme="minorBidi"/>
          <w:i/>
          <w:kern w:val="0"/>
          <w:lang w:eastAsia="en-US" w:bidi="en-US"/>
        </w:rPr>
        <w:t xml:space="preserve">Примечания: </w:t>
      </w:r>
    </w:p>
    <w:p w:rsidR="00DD3745" w:rsidRPr="00DD3745" w:rsidRDefault="00DD3745" w:rsidP="00DD3745">
      <w:pPr>
        <w:keepNext/>
        <w:suppressAutoHyphens w:val="0"/>
        <w:jc w:val="both"/>
        <w:rPr>
          <w:rFonts w:asciiTheme="minorHAnsi" w:eastAsiaTheme="minorHAnsi" w:hAnsiTheme="minorHAnsi" w:cstheme="minorBidi"/>
          <w:i/>
          <w:kern w:val="0"/>
          <w:lang w:eastAsia="en-US" w:bidi="en-US"/>
        </w:rPr>
      </w:pPr>
      <w:r w:rsidRPr="00DD3745">
        <w:rPr>
          <w:rFonts w:asciiTheme="minorHAnsi" w:eastAsiaTheme="minorHAnsi" w:hAnsiTheme="minorHAnsi" w:cstheme="minorBidi"/>
          <w:i/>
          <w:kern w:val="0"/>
          <w:lang w:eastAsia="en-US" w:bidi="en-US"/>
        </w:rPr>
        <w:t>1. При водоснабжении комплекса от проектируемой артезианской скважины добавлять 1 га к указанной площади.</w:t>
      </w:r>
    </w:p>
    <w:p w:rsidR="00DD3745" w:rsidRPr="00DD3745" w:rsidRDefault="00DD3745" w:rsidP="00DD3745">
      <w:pPr>
        <w:keepNext/>
        <w:suppressAutoHyphens w:val="0"/>
        <w:jc w:val="both"/>
        <w:rPr>
          <w:rFonts w:asciiTheme="minorHAnsi" w:eastAsiaTheme="minorHAnsi" w:hAnsiTheme="minorHAnsi" w:cstheme="minorBidi"/>
          <w:i/>
          <w:kern w:val="0"/>
          <w:lang w:eastAsia="en-US" w:bidi="en-US"/>
        </w:rPr>
      </w:pPr>
      <w:r w:rsidRPr="00DD3745">
        <w:rPr>
          <w:rFonts w:asciiTheme="minorHAnsi" w:eastAsiaTheme="minorHAnsi" w:hAnsiTheme="minorHAnsi" w:cstheme="minorBidi"/>
          <w:i/>
          <w:kern w:val="0"/>
          <w:lang w:eastAsia="en-US" w:bidi="en-US"/>
        </w:rPr>
        <w:t xml:space="preserve">2. При сбросе канализационных стоков на проектируемые очистные сооружения к </w:t>
      </w:r>
      <w:r w:rsidRPr="00DD3745">
        <w:rPr>
          <w:rFonts w:asciiTheme="minorHAnsi" w:eastAsiaTheme="minorHAnsi" w:hAnsiTheme="minorHAnsi" w:cstheme="minorBidi"/>
          <w:i/>
          <w:kern w:val="0"/>
          <w:lang w:eastAsia="en-US" w:bidi="en-US"/>
        </w:rPr>
        <w:lastRenderedPageBreak/>
        <w:t>указанной площади добавлять 0,4-1,0 га в зависимости от типа очистных сооружений.</w:t>
      </w:r>
    </w:p>
    <w:p w:rsidR="00DD3745" w:rsidRPr="00DD3745" w:rsidRDefault="00DD3745" w:rsidP="00DD3745">
      <w:pPr>
        <w:suppressAutoHyphens w:val="0"/>
        <w:ind w:firstLine="720"/>
        <w:contextualSpacing/>
        <w:jc w:val="both"/>
        <w:rPr>
          <w:rFonts w:eastAsia="Times New Roman" w:cs="Times New Roman"/>
          <w:i/>
          <w:kern w:val="0"/>
          <w:lang w:eastAsia="en-US" w:bidi="en-US"/>
        </w:rPr>
      </w:pPr>
      <w:r w:rsidRPr="00DD3745">
        <w:rPr>
          <w:rFonts w:eastAsia="Times New Roman" w:cs="Times New Roman"/>
          <w:i/>
          <w:kern w:val="0"/>
          <w:lang w:eastAsia="en-US" w:bidi="en-US"/>
        </w:rPr>
        <w:t>3. При проектировании котельной к площади комплекса добавлять от 0,4 до 0,7 га.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Речные порты с годовым грузооборотом до 500 тыс. т располагаются компактно, на одном берегу реки, а по отношению к населенному пункту – отдельно от него и ниже по течению реки. Между портом и населенным пунктом предусматривается устройство зеленой защитной зоны.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Выбор площадок и акватории при проектировании речного порта, пристаней и связанных с ними обслуживающих и вспомогательных объектов должен производиться с учетом: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расположения в незаливаемой, возвышенной, не заболоченной местности;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прямого солнечного облучения и естественного проветривания площадки;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рассеивания в атмосферном воздухе промышленных выбросов и условий </w:t>
      </w:r>
      <w:proofErr w:type="spellStart"/>
      <w:r w:rsidRPr="00DD3745">
        <w:rPr>
          <w:rFonts w:cs="Times New Roman"/>
          <w:kern w:val="0"/>
        </w:rPr>
        <w:t>туманообразования</w:t>
      </w:r>
      <w:proofErr w:type="spellEnd"/>
      <w:r w:rsidRPr="00DD3745">
        <w:rPr>
          <w:rFonts w:cs="Times New Roman"/>
          <w:kern w:val="0"/>
        </w:rPr>
        <w:t>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Основные расчетные параметры уличной сети в пределах сельского населенного пункта и сельского поселения принимаются в соответствии с таблицей 12. </w:t>
      </w:r>
    </w:p>
    <w:p w:rsidR="00DD3745" w:rsidRPr="00DD3745" w:rsidRDefault="00DD3745" w:rsidP="00DD3745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firstLine="567"/>
        <w:jc w:val="right"/>
        <w:rPr>
          <w:rFonts w:cs="Times New Roman"/>
          <w:i/>
          <w:spacing w:val="-7"/>
        </w:rPr>
      </w:pPr>
      <w:r w:rsidRPr="00DD3745">
        <w:rPr>
          <w:rFonts w:cs="Times New Roman"/>
          <w:i/>
          <w:spacing w:val="-7"/>
        </w:rPr>
        <w:t>Таблица 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4"/>
        <w:gridCol w:w="3245"/>
        <w:gridCol w:w="1158"/>
        <w:gridCol w:w="1158"/>
        <w:gridCol w:w="1103"/>
        <w:gridCol w:w="1323"/>
      </w:tblGrid>
      <w:tr w:rsidR="00DD3745" w:rsidRPr="00DD3745" w:rsidTr="009E5DB4">
        <w:trPr>
          <w:jc w:val="center"/>
        </w:trPr>
        <w:tc>
          <w:tcPr>
            <w:tcW w:w="1928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Категория сельских улиц и дорог</w:t>
            </w:r>
          </w:p>
        </w:tc>
        <w:tc>
          <w:tcPr>
            <w:tcW w:w="334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Основное назначение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Расчетная скорость движения, </w:t>
            </w:r>
            <w:proofErr w:type="gramStart"/>
            <w:r w:rsidRPr="00DD3745">
              <w:rPr>
                <w:rFonts w:cs="Times New Roman"/>
              </w:rPr>
              <w:t>км</w:t>
            </w:r>
            <w:proofErr w:type="gramEnd"/>
            <w:r w:rsidRPr="00DD3745">
              <w:rPr>
                <w:rFonts w:cs="Times New Roman"/>
              </w:rPr>
              <w:t>/ч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Ширина полосы движения, 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м</w:t>
            </w:r>
          </w:p>
        </w:tc>
        <w:tc>
          <w:tcPr>
            <w:tcW w:w="113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Число полос движения</w:t>
            </w:r>
          </w:p>
        </w:tc>
        <w:tc>
          <w:tcPr>
            <w:tcW w:w="136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Ширина пешеходной части тротуара, </w:t>
            </w:r>
            <w:proofErr w:type="gramStart"/>
            <w:r w:rsidRPr="00DD3745">
              <w:rPr>
                <w:rFonts w:cs="Times New Roman"/>
              </w:rPr>
              <w:t>м</w:t>
            </w:r>
            <w:proofErr w:type="gramEnd"/>
          </w:p>
        </w:tc>
      </w:tr>
      <w:tr w:rsidR="00DD3745" w:rsidRPr="00DD3745" w:rsidTr="009E5DB4">
        <w:trPr>
          <w:jc w:val="center"/>
        </w:trPr>
        <w:tc>
          <w:tcPr>
            <w:tcW w:w="1928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Поселковая дорога </w:t>
            </w:r>
          </w:p>
        </w:tc>
        <w:tc>
          <w:tcPr>
            <w:tcW w:w="3341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Связь сельского поселения с внешними дорогами общей сети 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60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3,5</w:t>
            </w:r>
          </w:p>
        </w:tc>
        <w:tc>
          <w:tcPr>
            <w:tcW w:w="113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</w:t>
            </w:r>
          </w:p>
        </w:tc>
        <w:tc>
          <w:tcPr>
            <w:tcW w:w="136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noBreakHyphen/>
            </w:r>
          </w:p>
        </w:tc>
      </w:tr>
      <w:tr w:rsidR="00DD3745" w:rsidRPr="00DD3745" w:rsidTr="009E5DB4">
        <w:trPr>
          <w:jc w:val="center"/>
        </w:trPr>
        <w:tc>
          <w:tcPr>
            <w:tcW w:w="1928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Главная улица</w:t>
            </w:r>
          </w:p>
        </w:tc>
        <w:tc>
          <w:tcPr>
            <w:tcW w:w="3341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Связь жилых территорий с общественным центром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40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3,5</w:t>
            </w:r>
          </w:p>
        </w:tc>
        <w:tc>
          <w:tcPr>
            <w:tcW w:w="113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2-3</w:t>
            </w:r>
          </w:p>
        </w:tc>
        <w:tc>
          <w:tcPr>
            <w:tcW w:w="136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1,5-2,25</w:t>
            </w:r>
          </w:p>
        </w:tc>
      </w:tr>
      <w:tr w:rsidR="00DD3745" w:rsidRPr="00DD3745" w:rsidTr="009E5DB4">
        <w:trPr>
          <w:jc w:val="center"/>
        </w:trPr>
        <w:tc>
          <w:tcPr>
            <w:tcW w:w="1928" w:type="dxa"/>
            <w:tcBorders>
              <w:bottom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Улица в жилой застройке:</w:t>
            </w:r>
          </w:p>
        </w:tc>
        <w:tc>
          <w:tcPr>
            <w:tcW w:w="3341" w:type="dxa"/>
            <w:tcBorders>
              <w:bottom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DD3745" w:rsidRPr="00DD3745" w:rsidTr="009E5DB4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основная</w:t>
            </w:r>
          </w:p>
        </w:tc>
        <w:tc>
          <w:tcPr>
            <w:tcW w:w="3341" w:type="dxa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191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40</w:t>
            </w:r>
          </w:p>
        </w:tc>
        <w:tc>
          <w:tcPr>
            <w:tcW w:w="1191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1,0-1,5</w:t>
            </w:r>
          </w:p>
        </w:tc>
      </w:tr>
      <w:tr w:rsidR="00DD3745" w:rsidRPr="00DD3745" w:rsidTr="009E5DB4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proofErr w:type="gramStart"/>
            <w:r w:rsidRPr="00DD3745">
              <w:rPr>
                <w:rFonts w:cs="Times New Roman"/>
              </w:rPr>
              <w:t>второстепенная</w:t>
            </w:r>
            <w:proofErr w:type="gramEnd"/>
            <w:r w:rsidRPr="00DD3745">
              <w:rPr>
                <w:rFonts w:cs="Times New Roman"/>
              </w:rPr>
              <w:t xml:space="preserve"> (переулок)</w:t>
            </w:r>
          </w:p>
        </w:tc>
        <w:tc>
          <w:tcPr>
            <w:tcW w:w="3341" w:type="dxa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Связь между основными жилыми улицами</w:t>
            </w:r>
          </w:p>
        </w:tc>
        <w:tc>
          <w:tcPr>
            <w:tcW w:w="1191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  <w:tc>
          <w:tcPr>
            <w:tcW w:w="1191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2,75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1,0</w:t>
            </w:r>
          </w:p>
        </w:tc>
      </w:tr>
      <w:tr w:rsidR="00DD3745" w:rsidRPr="00DD3745" w:rsidTr="009E5DB4">
        <w:trPr>
          <w:jc w:val="center"/>
        </w:trPr>
        <w:tc>
          <w:tcPr>
            <w:tcW w:w="1928" w:type="dxa"/>
            <w:tcBorders>
              <w:top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проезд</w:t>
            </w:r>
          </w:p>
        </w:tc>
        <w:tc>
          <w:tcPr>
            <w:tcW w:w="3341" w:type="dxa"/>
            <w:tcBorders>
              <w:top w:val="nil"/>
            </w:tcBorders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Связь жилых домов, расположенных в глубине квартала, с улицей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20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2,75-3,0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</w:t>
            </w:r>
          </w:p>
        </w:tc>
        <w:tc>
          <w:tcPr>
            <w:tcW w:w="1361" w:type="dxa"/>
            <w:tcBorders>
              <w:top w:val="nil"/>
            </w:tcBorders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0-1,0</w:t>
            </w:r>
          </w:p>
        </w:tc>
      </w:tr>
      <w:tr w:rsidR="00DD3745" w:rsidRPr="00DD3745" w:rsidTr="009E5DB4">
        <w:trPr>
          <w:jc w:val="center"/>
        </w:trPr>
        <w:tc>
          <w:tcPr>
            <w:tcW w:w="1928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Хозяйственный проезд, скотопрогон</w:t>
            </w:r>
          </w:p>
        </w:tc>
        <w:tc>
          <w:tcPr>
            <w:tcW w:w="3341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Прогон личного скота и проезд грузового транспорта к придомовым (</w:t>
            </w:r>
            <w:proofErr w:type="spellStart"/>
            <w:r w:rsidRPr="00DD3745">
              <w:rPr>
                <w:rFonts w:cs="Times New Roman"/>
              </w:rPr>
              <w:t>приквартирным</w:t>
            </w:r>
            <w:proofErr w:type="spellEnd"/>
            <w:r w:rsidRPr="00DD3745">
              <w:rPr>
                <w:rFonts w:cs="Times New Roman"/>
              </w:rPr>
              <w:t>) участкам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30</w:t>
            </w:r>
          </w:p>
        </w:tc>
        <w:tc>
          <w:tcPr>
            <w:tcW w:w="119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4,5</w:t>
            </w:r>
          </w:p>
        </w:tc>
        <w:tc>
          <w:tcPr>
            <w:tcW w:w="113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</w:t>
            </w:r>
          </w:p>
        </w:tc>
        <w:tc>
          <w:tcPr>
            <w:tcW w:w="1361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noBreakHyphen/>
            </w:r>
          </w:p>
        </w:tc>
      </w:tr>
    </w:tbl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Общая обеспеченность закрытыми и открытыми автостоянками для постоянного хранения автомобилей должна быть не менее 90 % расчетного числа индивидуальных легковых автомобилей.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населенных пунктов.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Требуемое количество </w:t>
      </w:r>
      <w:proofErr w:type="spellStart"/>
      <w:r w:rsidRPr="00DD3745">
        <w:rPr>
          <w:rFonts w:cs="Times New Roman"/>
          <w:kern w:val="0"/>
        </w:rPr>
        <w:t>машино</w:t>
      </w:r>
      <w:proofErr w:type="spellEnd"/>
      <w:r w:rsidRPr="00DD3745">
        <w:rPr>
          <w:rFonts w:cs="Times New Roman"/>
          <w:kern w:val="0"/>
        </w:rPr>
        <w:t>-мест в местах организованного хранения автотранспортных сре</w:t>
      </w:r>
      <w:proofErr w:type="gramStart"/>
      <w:r w:rsidRPr="00DD3745">
        <w:rPr>
          <w:rFonts w:cs="Times New Roman"/>
          <w:kern w:val="0"/>
        </w:rPr>
        <w:t>дств сл</w:t>
      </w:r>
      <w:proofErr w:type="gramEnd"/>
      <w:r w:rsidRPr="00DD3745">
        <w:rPr>
          <w:rFonts w:cs="Times New Roman"/>
          <w:kern w:val="0"/>
        </w:rPr>
        <w:t>едует определять из расчета на 1000 жителей: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для хранения легковых автомобилей в частной собственности – 295 на среднесрочную перспективу 2015 г. и 442 на расчетный срок 2025 г.;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для хранения легковых автомобилей ведомственной принадлежности – 2 на среднесрочную перспективу 2015 г. и 3 на расчетный срок 2025 г.;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>- для таксомоторного парка – 3 на среднесрочную перспективу 2015 г. и 5 на расчетный срок 2025 г.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мотоциклы и мотороллеры с колясками, мотоколяски – 0,5;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мотоциклы и мотороллеры без колясок – 0,25;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мопеды и велосипеды – 0,1.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Открытые автостоянки и паркинги допускается размещать в жилых районах, микрорайонах (кварталах) при условии соблюдения санитарных разрывов (по СанПиН 2.2.1/2.1.1.1200-03) от автостоянок до объектов, указанных в таблице 13.</w:t>
      </w:r>
    </w:p>
    <w:p w:rsidR="00DD3745" w:rsidRPr="00DD3745" w:rsidRDefault="00DD3745" w:rsidP="00DD3745">
      <w:pPr>
        <w:suppressAutoHyphens w:val="0"/>
        <w:jc w:val="right"/>
        <w:rPr>
          <w:rFonts w:eastAsia="Times New Roman" w:cs="Times New Roman"/>
          <w:i/>
          <w:spacing w:val="-7"/>
          <w:lang w:eastAsia="zh-CN" w:bidi="ar-SA"/>
        </w:rPr>
      </w:pPr>
      <w:r w:rsidRPr="00DD3745">
        <w:rPr>
          <w:rFonts w:eastAsia="Times New Roman" w:cs="Times New Roman"/>
          <w:i/>
          <w:spacing w:val="-7"/>
          <w:lang w:eastAsia="zh-CN" w:bidi="ar-SA"/>
        </w:rPr>
        <w:t>Таблица 13</w:t>
      </w: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0"/>
        <w:gridCol w:w="1194"/>
        <w:gridCol w:w="725"/>
        <w:gridCol w:w="946"/>
        <w:gridCol w:w="967"/>
        <w:gridCol w:w="1176"/>
      </w:tblGrid>
      <w:tr w:rsidR="00DD3745" w:rsidRPr="00DD3745" w:rsidTr="009E5DB4">
        <w:trPr>
          <w:trHeight w:val="312"/>
          <w:jc w:val="center"/>
        </w:trPr>
        <w:tc>
          <w:tcPr>
            <w:tcW w:w="5090" w:type="dxa"/>
            <w:vMerge w:val="restart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Объекты, до которых определяется 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разрыв</w:t>
            </w:r>
          </w:p>
        </w:tc>
        <w:tc>
          <w:tcPr>
            <w:tcW w:w="5008" w:type="dxa"/>
            <w:gridSpan w:val="5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Расстояние, </w:t>
            </w:r>
            <w:proofErr w:type="gramStart"/>
            <w:r w:rsidRPr="00DD3745">
              <w:rPr>
                <w:rFonts w:cs="Times New Roman"/>
              </w:rPr>
              <w:t>м</w:t>
            </w:r>
            <w:proofErr w:type="gramEnd"/>
            <w:r w:rsidRPr="00DD3745">
              <w:rPr>
                <w:rFonts w:cs="Times New Roman"/>
              </w:rPr>
              <w:t>, не менее</w:t>
            </w:r>
          </w:p>
        </w:tc>
      </w:tr>
      <w:tr w:rsidR="00DD3745" w:rsidRPr="00DD3745" w:rsidTr="009E5DB4">
        <w:trPr>
          <w:jc w:val="center"/>
        </w:trPr>
        <w:tc>
          <w:tcPr>
            <w:tcW w:w="5090" w:type="dxa"/>
            <w:vMerge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5008" w:type="dxa"/>
            <w:gridSpan w:val="5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Открытые автостоянки и паркинги вместимостью, </w:t>
            </w:r>
            <w:proofErr w:type="spellStart"/>
            <w:r w:rsidRPr="00DD3745">
              <w:rPr>
                <w:rFonts w:cs="Times New Roman"/>
              </w:rPr>
              <w:t>машино</w:t>
            </w:r>
            <w:proofErr w:type="spellEnd"/>
            <w:r w:rsidRPr="00DD3745">
              <w:rPr>
                <w:rFonts w:cs="Times New Roman"/>
              </w:rPr>
              <w:t>-мест</w:t>
            </w:r>
          </w:p>
        </w:tc>
      </w:tr>
      <w:tr w:rsidR="00DD3745" w:rsidRPr="00DD3745" w:rsidTr="009E5DB4">
        <w:trPr>
          <w:trHeight w:val="227"/>
          <w:jc w:val="center"/>
        </w:trPr>
        <w:tc>
          <w:tcPr>
            <w:tcW w:w="5090" w:type="dxa"/>
            <w:vMerge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4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 и менее</w:t>
            </w:r>
          </w:p>
        </w:tc>
        <w:tc>
          <w:tcPr>
            <w:tcW w:w="725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11-50</w:t>
            </w:r>
          </w:p>
        </w:tc>
        <w:tc>
          <w:tcPr>
            <w:tcW w:w="946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51-100</w:t>
            </w:r>
          </w:p>
        </w:tc>
        <w:tc>
          <w:tcPr>
            <w:tcW w:w="967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101-300</w:t>
            </w:r>
          </w:p>
        </w:tc>
        <w:tc>
          <w:tcPr>
            <w:tcW w:w="1176" w:type="dxa"/>
            <w:vAlign w:val="center"/>
          </w:tcPr>
          <w:p w:rsidR="00DD3745" w:rsidRPr="00DD3745" w:rsidRDefault="00DD3745" w:rsidP="00DD3745">
            <w:pPr>
              <w:adjustRightInd w:val="0"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свыше 300</w:t>
            </w:r>
          </w:p>
        </w:tc>
      </w:tr>
      <w:tr w:rsidR="00DD3745" w:rsidRPr="00DD3745" w:rsidTr="009E5DB4">
        <w:trPr>
          <w:jc w:val="center"/>
        </w:trPr>
        <w:tc>
          <w:tcPr>
            <w:tcW w:w="5090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Фасады жилых зданий и торцы с окнами</w:t>
            </w:r>
          </w:p>
        </w:tc>
        <w:tc>
          <w:tcPr>
            <w:tcW w:w="119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725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94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967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35</w:t>
            </w:r>
          </w:p>
        </w:tc>
        <w:tc>
          <w:tcPr>
            <w:tcW w:w="117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</w:tr>
      <w:tr w:rsidR="00DD3745" w:rsidRPr="00DD3745" w:rsidTr="009E5DB4">
        <w:trPr>
          <w:jc w:val="center"/>
        </w:trPr>
        <w:tc>
          <w:tcPr>
            <w:tcW w:w="5090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Торцы жилых зданий без окон</w:t>
            </w:r>
          </w:p>
        </w:tc>
        <w:tc>
          <w:tcPr>
            <w:tcW w:w="119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725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94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967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117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35</w:t>
            </w:r>
          </w:p>
        </w:tc>
      </w:tr>
      <w:tr w:rsidR="00DD3745" w:rsidRPr="00DD3745" w:rsidTr="009E5DB4">
        <w:trPr>
          <w:jc w:val="center"/>
        </w:trPr>
        <w:tc>
          <w:tcPr>
            <w:tcW w:w="5090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Общественные здания</w:t>
            </w:r>
          </w:p>
        </w:tc>
        <w:tc>
          <w:tcPr>
            <w:tcW w:w="119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725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10</w:t>
            </w:r>
          </w:p>
        </w:tc>
        <w:tc>
          <w:tcPr>
            <w:tcW w:w="94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15</w:t>
            </w:r>
          </w:p>
        </w:tc>
        <w:tc>
          <w:tcPr>
            <w:tcW w:w="967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117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</w:tr>
      <w:tr w:rsidR="00DD3745" w:rsidRPr="00DD3745" w:rsidTr="009E5DB4">
        <w:trPr>
          <w:jc w:val="center"/>
        </w:trPr>
        <w:tc>
          <w:tcPr>
            <w:tcW w:w="5090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9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725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  <w:tc>
          <w:tcPr>
            <w:tcW w:w="94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  <w:tc>
          <w:tcPr>
            <w:tcW w:w="967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  <w:tc>
          <w:tcPr>
            <w:tcW w:w="117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</w:tr>
      <w:tr w:rsidR="00DD3745" w:rsidRPr="00DD3745" w:rsidTr="009E5DB4">
        <w:trPr>
          <w:jc w:val="center"/>
        </w:trPr>
        <w:tc>
          <w:tcPr>
            <w:tcW w:w="5090" w:type="dxa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94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25</w:t>
            </w:r>
          </w:p>
        </w:tc>
        <w:tc>
          <w:tcPr>
            <w:tcW w:w="725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50</w:t>
            </w:r>
          </w:p>
        </w:tc>
        <w:tc>
          <w:tcPr>
            <w:tcW w:w="94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по расчету</w:t>
            </w:r>
          </w:p>
        </w:tc>
        <w:tc>
          <w:tcPr>
            <w:tcW w:w="967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по расчету</w:t>
            </w:r>
          </w:p>
        </w:tc>
        <w:tc>
          <w:tcPr>
            <w:tcW w:w="1176" w:type="dxa"/>
            <w:vAlign w:val="center"/>
          </w:tcPr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по </w:t>
            </w:r>
          </w:p>
          <w:p w:rsidR="00DD3745" w:rsidRPr="00DD3745" w:rsidRDefault="00DD3745" w:rsidP="00DD3745">
            <w:pPr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расчету</w:t>
            </w:r>
          </w:p>
        </w:tc>
      </w:tr>
    </w:tbl>
    <w:p w:rsidR="00DD3745" w:rsidRPr="00DD3745" w:rsidRDefault="00DD3745" w:rsidP="00DD3745">
      <w:pPr>
        <w:suppressAutoHyphens w:val="0"/>
        <w:spacing w:before="100"/>
        <w:jc w:val="both"/>
        <w:rPr>
          <w:rFonts w:eastAsia="Times New Roman" w:cs="Times New Roman"/>
          <w:i/>
          <w:lang w:eastAsia="zh-CN" w:bidi="ar-SA"/>
        </w:rPr>
      </w:pPr>
      <w:r w:rsidRPr="00DD3745">
        <w:rPr>
          <w:rFonts w:eastAsia="Times New Roman" w:cs="Times New Roman"/>
          <w:i/>
          <w:lang w:eastAsia="zh-CN" w:bidi="ar-SA"/>
        </w:rPr>
        <w:t xml:space="preserve">Примечания: </w:t>
      </w:r>
    </w:p>
    <w:p w:rsidR="00DD3745" w:rsidRPr="00DD3745" w:rsidRDefault="00DD3745" w:rsidP="00DD3745">
      <w:pPr>
        <w:suppressAutoHyphens w:val="0"/>
        <w:jc w:val="both"/>
        <w:rPr>
          <w:rFonts w:eastAsia="Times New Roman" w:cs="Times New Roman"/>
          <w:i/>
          <w:lang w:eastAsia="zh-CN" w:bidi="ar-SA"/>
        </w:rPr>
      </w:pPr>
      <w:r w:rsidRPr="00DD3745">
        <w:rPr>
          <w:rFonts w:eastAsia="Times New Roman" w:cs="Times New Roman"/>
          <w:i/>
          <w:lang w:eastAsia="zh-CN" w:bidi="ar-SA"/>
        </w:rPr>
        <w:t xml:space="preserve">1. Разрыв от наземных автостоянок,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воздействия. </w:t>
      </w:r>
    </w:p>
    <w:p w:rsidR="00DD3745" w:rsidRPr="00DD3745" w:rsidRDefault="00DD3745" w:rsidP="00DD3745">
      <w:pPr>
        <w:suppressAutoHyphens w:val="0"/>
        <w:jc w:val="both"/>
        <w:rPr>
          <w:rFonts w:eastAsia="Times New Roman" w:cs="Times New Roman"/>
          <w:i/>
          <w:lang w:eastAsia="zh-CN" w:bidi="ar-SA"/>
        </w:rPr>
      </w:pPr>
      <w:r w:rsidRPr="00DD3745">
        <w:rPr>
          <w:rFonts w:eastAsia="Times New Roman" w:cs="Times New Roman"/>
          <w:i/>
          <w:lang w:eastAsia="zh-CN" w:bidi="ar-SA"/>
        </w:rPr>
        <w:t xml:space="preserve">2. </w:t>
      </w:r>
      <w:proofErr w:type="gramStart"/>
      <w:r w:rsidRPr="00DD3745">
        <w:rPr>
          <w:rFonts w:eastAsia="Times New Roman" w:cs="Times New Roman"/>
          <w:i/>
          <w:lang w:eastAsia="zh-CN" w:bidi="ar-SA"/>
        </w:rPr>
        <w:t xml:space="preserve">В случае размещения на смежных участках нескольких автостоянок (открытых площадок), расположенных с разрывом между ними, не превышающим 25 м, расстояние от этих автостоянок до жилых домов и других зданий следует принимать с учетом общего количества </w:t>
      </w:r>
      <w:proofErr w:type="spellStart"/>
      <w:r w:rsidRPr="00DD3745">
        <w:rPr>
          <w:rFonts w:eastAsia="Times New Roman" w:cs="Times New Roman"/>
          <w:i/>
          <w:lang w:eastAsia="zh-CN" w:bidi="ar-SA"/>
        </w:rPr>
        <w:t>машино</w:t>
      </w:r>
      <w:proofErr w:type="spellEnd"/>
      <w:r w:rsidRPr="00DD3745">
        <w:rPr>
          <w:rFonts w:eastAsia="Times New Roman" w:cs="Times New Roman"/>
          <w:i/>
          <w:lang w:eastAsia="zh-CN" w:bidi="ar-SA"/>
        </w:rPr>
        <w:t xml:space="preserve">-мест на всех автостоянках, но во всех случаях, не допуская размещения во внутриквартальной жилой застройке автостоянок вместимостью более 300 </w:t>
      </w:r>
      <w:proofErr w:type="spellStart"/>
      <w:r w:rsidRPr="00DD3745">
        <w:rPr>
          <w:rFonts w:eastAsia="Times New Roman" w:cs="Times New Roman"/>
          <w:i/>
          <w:lang w:eastAsia="zh-CN" w:bidi="ar-SA"/>
        </w:rPr>
        <w:t>машино</w:t>
      </w:r>
      <w:proofErr w:type="spellEnd"/>
      <w:r w:rsidRPr="00DD3745">
        <w:rPr>
          <w:rFonts w:eastAsia="Times New Roman" w:cs="Times New Roman"/>
          <w:i/>
          <w:lang w:eastAsia="zh-CN" w:bidi="ar-SA"/>
        </w:rPr>
        <w:t xml:space="preserve">-мест. </w:t>
      </w:r>
      <w:proofErr w:type="gramEnd"/>
    </w:p>
    <w:p w:rsidR="00DD3745" w:rsidRPr="00DD3745" w:rsidRDefault="00DD3745" w:rsidP="00DD3745">
      <w:pPr>
        <w:suppressAutoHyphens w:val="0"/>
        <w:jc w:val="both"/>
        <w:rPr>
          <w:rFonts w:eastAsia="Times New Roman" w:cs="Times New Roman"/>
          <w:i/>
          <w:lang w:eastAsia="zh-CN" w:bidi="ar-SA"/>
        </w:rPr>
      </w:pPr>
      <w:r w:rsidRPr="00DD3745">
        <w:rPr>
          <w:rFonts w:eastAsia="Times New Roman" w:cs="Times New Roman"/>
          <w:i/>
          <w:lang w:eastAsia="zh-CN" w:bidi="ar-SA"/>
        </w:rPr>
        <w:t>3. Разрывы, приведенные в таблице 12, могут приниматься с учетом интерполяции.</w:t>
      </w:r>
    </w:p>
    <w:p w:rsidR="00DD3745" w:rsidRPr="00DD3745" w:rsidRDefault="00DD3745" w:rsidP="00DD3745">
      <w:pPr>
        <w:keepNext/>
        <w:keepLines/>
        <w:widowControl/>
        <w:numPr>
          <w:ilvl w:val="2"/>
          <w:numId w:val="20"/>
        </w:numPr>
        <w:spacing w:before="120" w:after="120"/>
        <w:ind w:left="0" w:firstLine="0"/>
        <w:jc w:val="center"/>
        <w:outlineLvl w:val="2"/>
        <w:rPr>
          <w:rFonts w:eastAsiaTheme="majorEastAsia" w:cs="Times New Roman"/>
          <w:b/>
          <w:bCs/>
          <w:sz w:val="28"/>
          <w:szCs w:val="28"/>
        </w:rPr>
      </w:pPr>
      <w:bookmarkStart w:id="5" w:name="_Toc434932625"/>
      <w:r w:rsidRPr="00DD3745">
        <w:rPr>
          <w:rFonts w:eastAsiaTheme="majorEastAsia" w:cs="Times New Roman"/>
          <w:b/>
          <w:bCs/>
          <w:sz w:val="28"/>
          <w:szCs w:val="28"/>
        </w:rPr>
        <w:t>Статья 37. Зоны сельскохозяйственного использования.</w:t>
      </w:r>
      <w:bookmarkEnd w:id="5"/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1. Зоны сельскохозяйственного использования (индекс – СХ) предназначены для выращивания сельхозпродукции и выделены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</w:t>
      </w:r>
      <w:proofErr w:type="gramStart"/>
      <w:r w:rsidRPr="00DD3745">
        <w:rPr>
          <w:rFonts w:cs="Times New Roman"/>
          <w:kern w:val="0"/>
        </w:rPr>
        <w:t xml:space="preserve">В состав территориальных зон, устанавливаемых в границах территории населенных пунктов, могут включаться зоны сельскохозяйственного использования (в том числе, зоны сельскохозяйственных угодий), а также зоны, занятые объектами сельскохозяйственного </w:t>
      </w:r>
      <w:r w:rsidRPr="00DD3745">
        <w:rPr>
          <w:rFonts w:cs="Times New Roman"/>
          <w:kern w:val="0"/>
        </w:rPr>
        <w:lastRenderedPageBreak/>
        <w:t>назначения и предназначенные для ведения сельского хозяйства, дачного хозяйства, садоводства, развития объектов сельскохозяйственного назначения.</w:t>
      </w:r>
      <w:proofErr w:type="gramEnd"/>
    </w:p>
    <w:p w:rsidR="00DD3745" w:rsidRPr="00DD3745" w:rsidRDefault="00DD3745" w:rsidP="00DD3745">
      <w:pPr>
        <w:ind w:firstLine="567"/>
        <w:jc w:val="center"/>
        <w:rPr>
          <w:rFonts w:eastAsia="Times New Roman" w:cs="Times New Roman"/>
          <w:b/>
          <w:kern w:val="0"/>
          <w:lang w:eastAsia="zh-CN" w:bidi="ar-SA"/>
        </w:rPr>
      </w:pPr>
      <w:r w:rsidRPr="00DD3745">
        <w:rPr>
          <w:rFonts w:eastAsia="Times New Roman" w:cs="Times New Roman"/>
          <w:b/>
          <w:kern w:val="0"/>
          <w:lang w:eastAsia="zh-CN" w:bidi="ar-SA"/>
        </w:rPr>
        <w:t>Зона сельскохозяйственных угодий Сх</w:t>
      </w:r>
      <w:proofErr w:type="gramStart"/>
      <w:r w:rsidRPr="00DD3745">
        <w:rPr>
          <w:rFonts w:eastAsia="Times New Roman" w:cs="Times New Roman"/>
          <w:b/>
          <w:kern w:val="0"/>
          <w:lang w:eastAsia="zh-CN" w:bidi="ar-SA"/>
        </w:rPr>
        <w:t>1</w:t>
      </w:r>
      <w:proofErr w:type="gramEnd"/>
      <w:r w:rsidRPr="00DD3745">
        <w:rPr>
          <w:rFonts w:eastAsia="Times New Roman" w:cs="Times New Roman"/>
          <w:b/>
          <w:kern w:val="0"/>
          <w:lang w:eastAsia="zh-CN" w:bidi="ar-SA"/>
        </w:rPr>
        <w:t>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В соответствии с пунктом 6 статьи 36 Градостроительного кодекса РФ, градостроительный регламент не устанавливается для сельскохозяйственных угодий в составе земель сельскохозяйственного назначения.</w:t>
      </w:r>
    </w:p>
    <w:p w:rsidR="00DD3745" w:rsidRPr="00DD3745" w:rsidRDefault="00DD3745" w:rsidP="00DD3745">
      <w:pPr>
        <w:spacing w:before="240"/>
        <w:jc w:val="center"/>
        <w:rPr>
          <w:rFonts w:cs="Times New Roman"/>
          <w:b/>
          <w:bCs/>
          <w:iCs/>
          <w:lang w:eastAsia="ar-SA" w:bidi="ar-SA"/>
        </w:rPr>
      </w:pPr>
      <w:r w:rsidRPr="00DD3745">
        <w:rPr>
          <w:rFonts w:cs="Times New Roman"/>
          <w:b/>
          <w:bCs/>
          <w:iCs/>
          <w:lang w:eastAsia="ar-SA" w:bidi="ar-SA"/>
        </w:rPr>
        <w:t>Зона, занятая объектами сельскохозяйственного назначения (Сх</w:t>
      </w:r>
      <w:proofErr w:type="gramStart"/>
      <w:r w:rsidRPr="00DD3745">
        <w:rPr>
          <w:rFonts w:cs="Times New Roman"/>
          <w:b/>
          <w:bCs/>
          <w:iCs/>
          <w:lang w:eastAsia="ar-SA" w:bidi="ar-SA"/>
        </w:rPr>
        <w:t>2</w:t>
      </w:r>
      <w:proofErr w:type="gramEnd"/>
      <w:r w:rsidRPr="00DD3745">
        <w:rPr>
          <w:rFonts w:cs="Times New Roman"/>
          <w:b/>
          <w:bCs/>
          <w:iCs/>
          <w:lang w:eastAsia="ar-SA" w:bidi="ar-SA"/>
        </w:rPr>
        <w:t>)</w:t>
      </w:r>
    </w:p>
    <w:p w:rsidR="00DD3745" w:rsidRPr="00DD3745" w:rsidRDefault="00DD3745" w:rsidP="00DD3745">
      <w:pPr>
        <w:jc w:val="center"/>
        <w:rPr>
          <w:lang w:eastAsia="ar-SA" w:bidi="ar-SA"/>
        </w:rPr>
      </w:pPr>
      <w:r w:rsidRPr="00DD3745">
        <w:rPr>
          <w:rFonts w:cs="Times New Roman"/>
          <w:b/>
          <w:bCs/>
          <w:iCs/>
          <w:lang w:eastAsia="ar-SA" w:bidi="ar-SA"/>
        </w:rPr>
        <w:t>Виды разрешенного использования зоны</w:t>
      </w:r>
      <w:r w:rsidRPr="00DD3745">
        <w:rPr>
          <w:b/>
          <w:lang w:eastAsia="ar-SA" w:bidi="ar-SA"/>
        </w:rPr>
        <w:t>Сх</w:t>
      </w:r>
      <w:proofErr w:type="gramStart"/>
      <w:r w:rsidRPr="00DD3745">
        <w:rPr>
          <w:b/>
          <w:lang w:eastAsia="ar-SA" w:bidi="ar-SA"/>
        </w:rPr>
        <w:t>2</w:t>
      </w:r>
      <w:proofErr w:type="gramEnd"/>
      <w:r w:rsidRPr="00DD3745">
        <w:rPr>
          <w:rFonts w:cs="Times New Roman"/>
          <w:b/>
          <w:bCs/>
          <w:iCs/>
          <w:lang w:eastAsia="ar-SA" w:bidi="ar-SA"/>
        </w:rPr>
        <w:t>.</w:t>
      </w:r>
    </w:p>
    <w:p w:rsidR="00DD3745" w:rsidRPr="00DD3745" w:rsidRDefault="00DD3745" w:rsidP="00DD3745">
      <w:pPr>
        <w:jc w:val="center"/>
        <w:rPr>
          <w:rFonts w:eastAsia="Times New Roman CYR" w:cs="Times New Roman"/>
          <w:b/>
          <w:spacing w:val="-5"/>
          <w:lang w:eastAsia="ar-SA" w:bidi="ar-SA"/>
        </w:rPr>
      </w:pPr>
      <w:r w:rsidRPr="00DD3745">
        <w:rPr>
          <w:lang w:eastAsia="ar-SA" w:bidi="ar-SA"/>
        </w:rPr>
        <w:t>Зона, занятая объектами сельскохозяйственного назначения</w:t>
      </w:r>
    </w:p>
    <w:p w:rsidR="00DD3745" w:rsidRPr="00DD3745" w:rsidRDefault="00DD3745" w:rsidP="00DD3745">
      <w:pPr>
        <w:keepNext/>
        <w:widowControl/>
        <w:shd w:val="clear" w:color="auto" w:fill="FFFFFF"/>
        <w:tabs>
          <w:tab w:val="left" w:pos="704"/>
        </w:tabs>
        <w:autoSpaceDE w:val="0"/>
        <w:jc w:val="center"/>
        <w:rPr>
          <w:rFonts w:eastAsia="Times New Roman CYR" w:cs="Times New Roman"/>
          <w:b/>
          <w:spacing w:val="-5"/>
          <w:lang w:eastAsia="ar-SA" w:bidi="ar-SA"/>
        </w:rPr>
      </w:pPr>
      <w:r w:rsidRPr="00DD3745">
        <w:rPr>
          <w:rFonts w:eastAsia="Times New Roman CYR" w:cs="Times New Roman"/>
          <w:b/>
          <w:spacing w:val="-5"/>
          <w:lang w:eastAsia="ar-SA" w:bidi="ar-SA"/>
        </w:rPr>
        <w:t>Основные виды разрешенного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1.0 Сельскохозяйственное использование</w:t>
      </w:r>
      <w:r w:rsidRPr="00DD3745">
        <w:rPr>
          <w:rFonts w:cs="Times New Roman"/>
        </w:rPr>
        <w:t>: Ведение сельского хозяйства. Содержание данного вида разрешенного использования включает в себя содержание видов разрешенного использования с кодами 1.1 - 1.18, в том числе размещение зданий и сооружений, используемых для хранения и переработки сельскохозяйственной продукции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 Растениеводство</w:t>
      </w:r>
      <w:r w:rsidRPr="00DD3745">
        <w:rPr>
          <w:rFonts w:cs="Times New Roman"/>
        </w:rPr>
        <w:t>: 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кодами 1.2 - 1.6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1.2 Выращивание зерновых и иных сельскохозяйственных культур</w:t>
      </w:r>
      <w:r w:rsidRPr="00DD3745">
        <w:rPr>
          <w:rFonts w:cs="Times New Roman"/>
        </w:rPr>
        <w:t>: 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1.3 Овощеводство</w:t>
      </w:r>
      <w:r w:rsidRPr="00DD3745">
        <w:rPr>
          <w:rFonts w:cs="Times New Roman"/>
        </w:rPr>
        <w:t>: 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1.4 Выращивание тонизирующих, лекарственных, цветочных культур</w:t>
      </w:r>
      <w:r w:rsidRPr="00DD3745">
        <w:rPr>
          <w:rFonts w:cs="Times New Roman"/>
        </w:rPr>
        <w:t>: 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1.5 Садоводство</w:t>
      </w:r>
      <w:r w:rsidRPr="00DD3745">
        <w:rPr>
          <w:rFonts w:cs="Times New Roman"/>
        </w:rPr>
        <w:t>: 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1.6 Выращивание льна и конопли</w:t>
      </w:r>
      <w:r w:rsidRPr="00DD3745">
        <w:rPr>
          <w:rFonts w:cs="Times New Roman"/>
        </w:rPr>
        <w:t>: Осуществление хозяйственной деятельности, в том числе на сельскохозяйственных угодьях, связанной с выращиванием льна, конопли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1.7 Животноводство</w:t>
      </w:r>
      <w:r w:rsidRPr="00DD3745">
        <w:rPr>
          <w:rFonts w:cs="Times New Roman"/>
        </w:rPr>
        <w:t>: 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кодами 1.8 - 1.11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1.8 Скотоводство</w:t>
      </w:r>
      <w:r w:rsidRPr="00DD3745">
        <w:rPr>
          <w:rFonts w:cs="Times New Roman"/>
        </w:rPr>
        <w:t xml:space="preserve">: </w:t>
      </w:r>
      <w:proofErr w:type="gramStart"/>
      <w:r w:rsidRPr="00DD3745">
        <w:rPr>
          <w:rFonts w:cs="Times New Roman"/>
        </w:rPr>
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</w:r>
      <w:proofErr w:type="gramEnd"/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lastRenderedPageBreak/>
        <w:t>1.9 Звероводство</w:t>
      </w:r>
      <w:r w:rsidRPr="00DD3745">
        <w:rPr>
          <w:rFonts w:cs="Times New Roman"/>
        </w:rPr>
        <w:t>: Осуществление хозяйственной деятельности, связанной с разведением в неволе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 разведение племенных животных, производство и использование племенной продукции (материала)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1.10 Птицеводство</w:t>
      </w:r>
      <w:r w:rsidRPr="00DD3745">
        <w:rPr>
          <w:rFonts w:cs="Times New Roman"/>
        </w:rPr>
        <w:t>: 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разведение племенных животных, производство и использование племенной продукции (материала)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1.11 Свиноводство</w:t>
      </w:r>
      <w:r w:rsidRPr="00DD3745">
        <w:rPr>
          <w:rFonts w:cs="Times New Roman"/>
        </w:rPr>
        <w:t>: 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 разведение племенных животных, производство и использование племенной продукции (материала)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1.12 Пчеловодство</w:t>
      </w:r>
      <w:r w:rsidRPr="00DD3745">
        <w:rPr>
          <w:rFonts w:cs="Times New Roman"/>
        </w:rPr>
        <w:t>: 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сооружений, используемых для хранения и первичной переработки продукции пчеловодства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1.14 Научное обеспечение сельского хозяйства</w:t>
      </w:r>
      <w:r w:rsidRPr="00DD3745">
        <w:rPr>
          <w:rFonts w:cs="Times New Roman"/>
        </w:rPr>
        <w:t>: 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1.15 Хранение и переработка сельскохозяйственной продукции</w:t>
      </w:r>
      <w:r w:rsidRPr="00DD3745">
        <w:rPr>
          <w:rFonts w:cs="Times New Roman"/>
        </w:rPr>
        <w:t>: Размещение зданий, сооружений, используемых для производства, хранения, первичной и глубокой переработки сельскохозяйственной продукции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1.16 Ведение личного подсобного хозяйства на полевых участках</w:t>
      </w:r>
      <w:r w:rsidRPr="00DD3745">
        <w:rPr>
          <w:rFonts w:cs="Times New Roman"/>
        </w:rPr>
        <w:t>: Производство сельскохозяйственной продукции без права возведения объектов капитального строительства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1.17 Питомники</w:t>
      </w:r>
      <w:r w:rsidRPr="00DD3745">
        <w:rPr>
          <w:rFonts w:cs="Times New Roman"/>
        </w:rPr>
        <w:t>: 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1.18 Обеспечение сельскохозяйственного производства</w:t>
      </w:r>
      <w:r w:rsidRPr="00DD3745">
        <w:rPr>
          <w:rFonts w:cs="Times New Roman"/>
        </w:rPr>
        <w:t>: 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Здание, строение, сооружение, используемое для производства, хранения и первичной обработки сельскохозяйственной продукции.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Здание и сооружение для хранения средств пожаротушения.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Аптека.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Ветеринарный приемный пункт.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Киоск, временный павильон розничной торговли и обслуживания населения.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Коммунально-складские и производственные предприятия V класса вредности различного профиля.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Магазин продовольственных и промышленных товаров.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Объект пожарной охраны.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Объе</w:t>
      </w:r>
      <w:proofErr w:type="gramStart"/>
      <w:r w:rsidRPr="00DD3745">
        <w:rPr>
          <w:rFonts w:eastAsia="Times New Roman" w:cs="Times New Roman"/>
          <w:kern w:val="1"/>
          <w:szCs w:val="21"/>
          <w:lang w:eastAsia="ru-RU"/>
        </w:rPr>
        <w:t>кт скл</w:t>
      </w:r>
      <w:proofErr w:type="gramEnd"/>
      <w:r w:rsidRPr="00DD3745">
        <w:rPr>
          <w:rFonts w:eastAsia="Times New Roman" w:cs="Times New Roman"/>
          <w:kern w:val="1"/>
          <w:szCs w:val="21"/>
          <w:lang w:eastAsia="ru-RU"/>
        </w:rPr>
        <w:t>адского назначения различного профиля.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Объект технического и инженерного обеспечения предприятий.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Отделение, участковый пункт милиции.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lastRenderedPageBreak/>
        <w:t>Отдельно стоящий объект бытового обслуживания.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Офис, контора, административная служба.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Питомник растений для озеленения промышленных территорий и санитарно-защитных зон.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Пожарная часть.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Предприятие сборочного производства.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 xml:space="preserve">Санитарно-техническое сооружение и установка коммунального назначения. 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kern w:val="1"/>
          <w:szCs w:val="21"/>
          <w:lang w:eastAsia="ru-RU"/>
        </w:rPr>
      </w:pPr>
      <w:r w:rsidRPr="00DD3745">
        <w:rPr>
          <w:rFonts w:eastAsia="Times New Roman" w:cs="Times New Roman"/>
          <w:kern w:val="1"/>
          <w:szCs w:val="21"/>
          <w:lang w:eastAsia="ru-RU"/>
        </w:rPr>
        <w:t>Спортплощадка, площадка отдыха для персонала предприятий.</w:t>
      </w:r>
    </w:p>
    <w:p w:rsidR="00DD3745" w:rsidRPr="00DD3745" w:rsidRDefault="00DD3745" w:rsidP="00DD3745">
      <w:pPr>
        <w:keepLines/>
        <w:widowControl/>
        <w:numPr>
          <w:ilvl w:val="0"/>
          <w:numId w:val="27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Т</w:t>
      </w:r>
      <w:r w:rsidRPr="00DD3745">
        <w:rPr>
          <w:rFonts w:eastAsia="Times New Roman" w:cs="Times New Roman"/>
          <w:kern w:val="1"/>
          <w:szCs w:val="21"/>
          <w:lang w:eastAsia="ru-RU"/>
        </w:rPr>
        <w:t>еплицы.</w:t>
      </w:r>
    </w:p>
    <w:p w:rsidR="00DD3745" w:rsidRPr="00DD3745" w:rsidRDefault="00DD3745" w:rsidP="00DD3745">
      <w:pPr>
        <w:overflowPunct w:val="0"/>
        <w:autoSpaceDE w:val="0"/>
        <w:spacing w:before="240" w:after="120"/>
        <w:ind w:firstLine="0"/>
        <w:jc w:val="center"/>
        <w:textAlignment w:val="baseline"/>
        <w:rPr>
          <w:rFonts w:eastAsia="Times New Roman" w:cs="Times New Roman"/>
          <w:b/>
          <w:bCs/>
          <w:kern w:val="0"/>
          <w:lang w:eastAsia="zh-CN" w:bidi="ar-SA"/>
        </w:rPr>
      </w:pPr>
      <w:r w:rsidRPr="00DD3745">
        <w:rPr>
          <w:rFonts w:eastAsia="Times New Roman" w:cs="Times New Roman"/>
          <w:b/>
          <w:bCs/>
          <w:kern w:val="0"/>
          <w:lang w:eastAsia="zh-CN" w:bidi="ar-SA"/>
        </w:rPr>
        <w:t>Условно-разрешенные виды использования:</w:t>
      </w:r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3.1 Коммунальное обслуживание</w:t>
      </w:r>
      <w:r w:rsidRPr="00DD3745">
        <w:rPr>
          <w:rFonts w:cs="Times New Roman"/>
        </w:rPr>
        <w:t xml:space="preserve">: </w:t>
      </w:r>
      <w:proofErr w:type="gramStart"/>
      <w:r w:rsidRPr="00DD3745">
        <w:rPr>
          <w:rFonts w:cs="Times New Roman"/>
        </w:rPr>
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</w:r>
      <w:proofErr w:type="gramEnd"/>
      <w:r w:rsidRPr="00DD3745">
        <w:rPr>
          <w:rFonts w:cs="Times New Roman"/>
        </w:rPr>
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3.10.1Амбулаторное ветеринарное обслуживание</w:t>
      </w:r>
      <w:r w:rsidRPr="00DD3745">
        <w:rPr>
          <w:rFonts w:cs="Times New Roman"/>
        </w:rPr>
        <w:t>: Размещение объектов капитального строительства, предназначенных для оказания ветеринарных услуг без содержания животных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6.4 Пищевая промышленность</w:t>
      </w:r>
      <w:r w:rsidRPr="00DD3745">
        <w:rPr>
          <w:rFonts w:cs="Times New Roman"/>
        </w:rPr>
        <w:t>: 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6.9 Склады</w:t>
      </w:r>
      <w:r w:rsidRPr="00DD3745">
        <w:rPr>
          <w:rFonts w:cs="Times New Roman"/>
        </w:rPr>
        <w:t xml:space="preserve">: </w:t>
      </w:r>
      <w:proofErr w:type="gramStart"/>
      <w:r w:rsidRPr="00DD3745">
        <w:rPr>
          <w:rFonts w:cs="Times New Roman"/>
        </w:rPr>
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</w:r>
      <w:proofErr w:type="gramEnd"/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Котельная;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Промысловый цех.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Материальный склад.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Объект размещения отходов потребления.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Предприятие по ремонту, техническому обслуживанию и хранению сельскохозяйственных машин и автомобилей.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Предприятия по производству, изделий и деталей из местных материалов.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Цех по приготовлению кормов, включая использование пищевых отходов.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Производство лесопильное, фанерное и деталей деревянных изделий.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Мельница и элеватор.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Зернохранилище.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Животноводческий комплекс.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Ферма.</w:t>
      </w:r>
    </w:p>
    <w:p w:rsidR="00DD3745" w:rsidRPr="00DD3745" w:rsidRDefault="00DD3745" w:rsidP="00DD3745">
      <w:pPr>
        <w:keepLines/>
        <w:widowControl/>
        <w:numPr>
          <w:ilvl w:val="0"/>
          <w:numId w:val="28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Птицефабрика.</w:t>
      </w:r>
    </w:p>
    <w:p w:rsidR="00DD3745" w:rsidRPr="00DD3745" w:rsidRDefault="00DD3745" w:rsidP="00DD3745">
      <w:pPr>
        <w:overflowPunct w:val="0"/>
        <w:autoSpaceDE w:val="0"/>
        <w:spacing w:before="240" w:after="120"/>
        <w:ind w:firstLine="0"/>
        <w:jc w:val="center"/>
        <w:textAlignment w:val="baseline"/>
        <w:rPr>
          <w:rFonts w:eastAsia="Times New Roman" w:cs="Times New Roman"/>
          <w:b/>
          <w:bCs/>
          <w:kern w:val="0"/>
          <w:lang w:eastAsia="zh-CN" w:bidi="ar-SA"/>
        </w:rPr>
      </w:pPr>
      <w:r w:rsidRPr="00DD3745">
        <w:rPr>
          <w:rFonts w:eastAsia="Times New Roman" w:cs="Times New Roman"/>
          <w:b/>
          <w:bCs/>
          <w:kern w:val="0"/>
          <w:lang w:eastAsia="zh-CN" w:bidi="ar-SA"/>
        </w:rPr>
        <w:lastRenderedPageBreak/>
        <w:t>Вспомогательные виды разрешенного использования:</w:t>
      </w:r>
    </w:p>
    <w:p w:rsidR="00DD3745" w:rsidRPr="00DD3745" w:rsidRDefault="00DD3745" w:rsidP="00DD3745">
      <w:pPr>
        <w:keepLines/>
        <w:widowControl/>
        <w:numPr>
          <w:ilvl w:val="0"/>
          <w:numId w:val="29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Теплицы, оранжереи, парники.</w:t>
      </w:r>
    </w:p>
    <w:p w:rsidR="00DD3745" w:rsidRPr="00DD3745" w:rsidRDefault="00DD3745" w:rsidP="00DD3745">
      <w:pPr>
        <w:keepLines/>
        <w:widowControl/>
        <w:numPr>
          <w:ilvl w:val="0"/>
          <w:numId w:val="29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Питомник.</w:t>
      </w:r>
    </w:p>
    <w:p w:rsidR="00DD3745" w:rsidRPr="00DD3745" w:rsidRDefault="00DD3745" w:rsidP="00DD3745">
      <w:pPr>
        <w:keepLines/>
        <w:widowControl/>
        <w:numPr>
          <w:ilvl w:val="0"/>
          <w:numId w:val="29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Строение для содержания скота и птицы.</w:t>
      </w:r>
    </w:p>
    <w:p w:rsidR="00DD3745" w:rsidRPr="00DD3745" w:rsidRDefault="00DD3745" w:rsidP="00DD3745">
      <w:pPr>
        <w:keepLines/>
        <w:widowControl/>
        <w:numPr>
          <w:ilvl w:val="0"/>
          <w:numId w:val="29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Строение для содержания мелких домашних животных.</w:t>
      </w:r>
    </w:p>
    <w:p w:rsidR="00DD3745" w:rsidRPr="00DD3745" w:rsidRDefault="00DD3745" w:rsidP="00DD3745">
      <w:pPr>
        <w:keepLines/>
        <w:widowControl/>
        <w:numPr>
          <w:ilvl w:val="0"/>
          <w:numId w:val="29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Пожарный пост.</w:t>
      </w:r>
    </w:p>
    <w:p w:rsidR="00DD3745" w:rsidRPr="00DD3745" w:rsidRDefault="00DD3745" w:rsidP="00DD3745">
      <w:pPr>
        <w:keepLines/>
        <w:widowControl/>
        <w:numPr>
          <w:ilvl w:val="0"/>
          <w:numId w:val="29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Пожарный водоем.</w:t>
      </w:r>
    </w:p>
    <w:p w:rsidR="00DD3745" w:rsidRPr="00DD3745" w:rsidRDefault="00DD3745" w:rsidP="00DD3745">
      <w:pPr>
        <w:keepLines/>
        <w:widowControl/>
        <w:numPr>
          <w:ilvl w:val="0"/>
          <w:numId w:val="29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Дорога, улица, проезд, разворотная площадка</w:t>
      </w:r>
    </w:p>
    <w:p w:rsidR="00DD3745" w:rsidRPr="00DD3745" w:rsidRDefault="00DD3745" w:rsidP="00DD3745">
      <w:pPr>
        <w:shd w:val="clear" w:color="auto" w:fill="FFFFFF"/>
        <w:tabs>
          <w:tab w:val="left" w:pos="712"/>
        </w:tabs>
        <w:autoSpaceDE w:val="0"/>
        <w:spacing w:before="240"/>
        <w:jc w:val="both"/>
        <w:rPr>
          <w:rFonts w:cs="Times New Roman"/>
          <w:b/>
        </w:rPr>
      </w:pPr>
      <w:r w:rsidRPr="00DD3745">
        <w:rPr>
          <w:rFonts w:cs="Times New Roman"/>
          <w:b/>
        </w:rPr>
        <w:t>2.Общие требования к зонам сельскохозяйственного использования.</w:t>
      </w:r>
    </w:p>
    <w:p w:rsidR="00DD3745" w:rsidRPr="00DD3745" w:rsidRDefault="00DD3745" w:rsidP="00DD3745">
      <w:pPr>
        <w:numPr>
          <w:ilvl w:val="0"/>
          <w:numId w:val="22"/>
        </w:numPr>
        <w:suppressAutoHyphens w:val="0"/>
        <w:jc w:val="both"/>
        <w:rPr>
          <w:rFonts w:ascii="Cambria" w:eastAsia="Times New Roman" w:hAnsi="Cambria" w:cs="Calibri"/>
          <w:b/>
          <w:i/>
          <w:spacing w:val="-7"/>
          <w:lang w:eastAsia="zh-CN" w:bidi="ar-SA"/>
        </w:rPr>
      </w:pPr>
      <w:r w:rsidRPr="00DD3745">
        <w:rPr>
          <w:rFonts w:ascii="Cambria" w:eastAsia="Times New Roman" w:hAnsi="Cambria" w:cs="Calibri"/>
          <w:b/>
          <w:i/>
          <w:spacing w:val="-7"/>
          <w:lang w:eastAsia="zh-CN" w:bidi="ar-SA"/>
        </w:rPr>
        <w:t>Зона, занятая объектами сельскохозяйственного назначения.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землях, не пригодных для сельского хозяйства, либо на сельскохозяйственных угодьях худшего качества.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Размещение производственных зон на пашнях, землях, орошаемых и осушенных, занятых многолетними плодовыми насаждениями, защитными лесами допускается в исключительных случаях.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Не допускается размещение производственных зон: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>на площадях залегания полезных ископаемых без разрешения федерального органа управления государственным фондом недр или его территориальных органов;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>в зонах оползней, которые могут угрожать застройке и эксплуатации предприятий, зданий и сооружений;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>в зонах санитарной охраны источников питьевого водоснабжения в соответствии с требованиями СанПиН 2.1.4.1110-02;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>во всех зонах округов санитарной, горно-санитарной охраны лечебно-оздоровительных местностей и курортов;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 xml:space="preserve">в </w:t>
      </w:r>
      <w:proofErr w:type="spellStart"/>
      <w:r w:rsidRPr="00DD3745">
        <w:rPr>
          <w:lang w:eastAsia="ru-RU"/>
        </w:rPr>
        <w:t>водоохранных</w:t>
      </w:r>
      <w:proofErr w:type="spellEnd"/>
      <w:r w:rsidRPr="00DD3745">
        <w:rPr>
          <w:lang w:eastAsia="ru-RU"/>
        </w:rPr>
        <w:t xml:space="preserve"> и прибрежных зонах, рек, водоемов и других объектов водного фонда;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>на землях зеленых зон;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 xml:space="preserve">на земельных участках, загрязненных органическими и радиоактивными отходами, до истечения сроков, установленных органами </w:t>
      </w:r>
      <w:proofErr w:type="spellStart"/>
      <w:r w:rsidRPr="00DD3745">
        <w:rPr>
          <w:lang w:eastAsia="ru-RU"/>
        </w:rPr>
        <w:t>Роспотребнадзора</w:t>
      </w:r>
      <w:proofErr w:type="spellEnd"/>
      <w:r w:rsidRPr="00DD3745">
        <w:rPr>
          <w:lang w:eastAsia="ru-RU"/>
        </w:rPr>
        <w:t xml:space="preserve"> и </w:t>
      </w:r>
      <w:proofErr w:type="spellStart"/>
      <w:r w:rsidRPr="00DD3745">
        <w:rPr>
          <w:lang w:eastAsia="ru-RU"/>
        </w:rPr>
        <w:t>Россельхознадзора</w:t>
      </w:r>
      <w:proofErr w:type="spellEnd"/>
      <w:r w:rsidRPr="00DD3745">
        <w:rPr>
          <w:lang w:eastAsia="ru-RU"/>
        </w:rPr>
        <w:t>;</w:t>
      </w:r>
    </w:p>
    <w:p w:rsidR="00DD3745" w:rsidRPr="00DD3745" w:rsidRDefault="00DD3745" w:rsidP="00DD3745">
      <w:pPr>
        <w:widowControl/>
        <w:numPr>
          <w:ilvl w:val="0"/>
          <w:numId w:val="14"/>
        </w:numPr>
        <w:suppressAutoHyphens w:val="0"/>
        <w:spacing w:line="239" w:lineRule="auto"/>
        <w:jc w:val="both"/>
        <w:rPr>
          <w:lang w:eastAsia="ru-RU"/>
        </w:rPr>
      </w:pPr>
      <w:r w:rsidRPr="00DD3745">
        <w:rPr>
          <w:lang w:eastAsia="ru-RU"/>
        </w:rPr>
        <w:t>на землях особо охраняемых природных территорий, в том числе в зонах охраны объектов культурного наследия, без разрешения государственного органа Тверской области в сфере государственной охраны объектов культурного наследия.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Допускается размещение производственных зон в </w:t>
      </w:r>
      <w:proofErr w:type="spellStart"/>
      <w:r w:rsidRPr="00DD3745">
        <w:rPr>
          <w:rFonts w:cs="Times New Roman"/>
          <w:kern w:val="0"/>
        </w:rPr>
        <w:t>водоохранных</w:t>
      </w:r>
      <w:proofErr w:type="spellEnd"/>
      <w:r w:rsidRPr="00DD3745">
        <w:rPr>
          <w:rFonts w:cs="Times New Roman"/>
          <w:kern w:val="0"/>
        </w:rPr>
        <w:t xml:space="preserve"> зонах рек и водоемов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и природоохранным законодательством.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При размещении производственных зон на прибрежных участках рек или водоемов планировочные отметки площадок зон должны приниматься не менее чем на 0,5 м выше расчетного горизонта воды с учетом подпора и уклона водотока, а также расчетной высоты волны и ее нагона.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м.</w:t>
      </w:r>
      <w:r w:rsidRPr="00DD3745">
        <w:rPr>
          <w:kern w:val="0"/>
          <w:vertAlign w:val="superscript"/>
        </w:rPr>
        <w:footnoteReference w:id="5"/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>При размещении производственных зон в районе расположения радиостанций, складов взрывчатых веществ,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требованиями действующих норм и правил при соблюдении санитарно-защитных зон указанных объектов (СанПиН 2.2.1/2.1.1.1200-03).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При размещении в производственных зонах складов минеральных удобрений и химических средств защиты растений должны соблюдаться необходимые меры, исключающие попадание вредных веществ в водоемы.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Склады минеральных удобрений и химических средств защиты растений должны располагаться на расстоянии не менее 2 км от </w:t>
      </w:r>
      <w:proofErr w:type="spellStart"/>
      <w:r w:rsidRPr="00DD3745">
        <w:rPr>
          <w:rFonts w:cs="Times New Roman"/>
          <w:kern w:val="0"/>
        </w:rPr>
        <w:t>рыбохозяйственных</w:t>
      </w:r>
      <w:proofErr w:type="spellEnd"/>
      <w:r w:rsidRPr="00DD3745">
        <w:rPr>
          <w:rFonts w:cs="Times New Roman"/>
          <w:kern w:val="0"/>
        </w:rPr>
        <w:t xml:space="preserve"> водоемов. В случае особой необходимости допускается уменьшать расстояние от указанных складов до </w:t>
      </w:r>
      <w:proofErr w:type="spellStart"/>
      <w:r w:rsidRPr="00DD3745">
        <w:rPr>
          <w:rFonts w:cs="Times New Roman"/>
          <w:kern w:val="0"/>
        </w:rPr>
        <w:t>рыбохозяйственных</w:t>
      </w:r>
      <w:proofErr w:type="spellEnd"/>
      <w:r w:rsidRPr="00DD3745">
        <w:rPr>
          <w:rFonts w:cs="Times New Roman"/>
          <w:kern w:val="0"/>
        </w:rPr>
        <w:t xml:space="preserve"> водоемов при условии согласования с территориальными органами в сфере охраны рыбных и водных биологических ресурсов.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Для складов минеральных удобрений и химических средств защиты растений</w:t>
      </w:r>
      <w:r w:rsidRPr="00DD3745">
        <w:rPr>
          <w:lang w:eastAsia="ru-RU"/>
        </w:rPr>
        <w:t xml:space="preserve"> сле</w:t>
      </w:r>
      <w:r w:rsidRPr="00DD3745">
        <w:rPr>
          <w:rFonts w:cs="Times New Roman"/>
          <w:kern w:val="0"/>
        </w:rPr>
        <w:t>дует предусматривать организацию санитарно-защитных зон в соответствии с требованиями СанПиН 2.2.1/2.1.1.1200-03.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Зону сельскохозяйственного использования, сельскохозяйственные предприятия и объекты размещают по возможности, с подветренной стороны по отношению к жилой зоне и ниже по рельефу местности.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Интенсивность использования территории производственной зоны определяется плотностью застройки площадок сельскохозяйственных предприятий.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Показатели минимальной </w:t>
      </w:r>
      <w:proofErr w:type="gramStart"/>
      <w:r w:rsidRPr="00DD3745">
        <w:rPr>
          <w:rFonts w:cs="Times New Roman"/>
          <w:kern w:val="0"/>
        </w:rPr>
        <w:t>плотности застройки площадок сельскохозяйственных предприятий производственной зоны</w:t>
      </w:r>
      <w:proofErr w:type="gramEnd"/>
      <w:r w:rsidRPr="00DD3745">
        <w:rPr>
          <w:rFonts w:cs="Times New Roman"/>
          <w:kern w:val="0"/>
        </w:rPr>
        <w:t xml:space="preserve"> должна быть не менее предусмотренной в приложении 18 к региональным нормативам градостроительного проектирования Тверской области.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Площадь земельного участка для размещения сельскохозяйственных предприятий, зданий и сооружений определяется по заданию на проектирование с учетом норматива минимальной плотности застройки.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При размещении сельскохозяйственных предприятий, зданий и сооружений производственных зон расстояния между ними следует назначать минимально допустимые исходя из плотности застройки, санитарных, ветеринарных, противопожарных требований и норм технологического проектирования.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Противопожарные расстояния от зданий и сооружений сельскохозяйственных предприятий следует принимать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Расстояния между зданиями, освещаемыми через оконные проемы, должно быть не </w:t>
      </w:r>
      <w:proofErr w:type="gramStart"/>
      <w:r w:rsidRPr="00DD3745">
        <w:rPr>
          <w:rFonts w:cs="Times New Roman"/>
          <w:kern w:val="0"/>
        </w:rPr>
        <w:t>менее наибольшей</w:t>
      </w:r>
      <w:proofErr w:type="gramEnd"/>
      <w:r w:rsidRPr="00DD3745">
        <w:rPr>
          <w:rFonts w:cs="Times New Roman"/>
          <w:kern w:val="0"/>
        </w:rPr>
        <w:t xml:space="preserve"> высоты (до верха карниза) противостоящих зданий.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Сельскохозяйственные предприятия, здания и сооружения производственных зон, являющиеся источниками выделения в окружающую среду производственных вредностей, должны отделяться санитарно-защитными зонами от жилых и общественных зданий, которые принимаются в соответствии с требованиями приложения 19 региональных нормативов градостроительного проектирования Тверской области.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Территория санитарно-защитных зон из землепользования не изымается и должна быть максимально использована для нужд сельского хозяйства.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Размер санитарно-защитных зон, а также условия размещения на их территории объектов, зданий и сооружений определяются в соответствии с требованиями СанПиН 2.2.1/2.1.1.1200-03.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</w:t>
      </w:r>
      <w:proofErr w:type="gramStart"/>
      <w:r w:rsidRPr="00DD3745">
        <w:rPr>
          <w:rFonts w:cs="Times New Roman"/>
          <w:kern w:val="0"/>
        </w:rPr>
        <w:t xml:space="preserve">На границе санитарно-защитных зон шириной более 100 м со стороны селитебной зоны должна предусматриваться полоса древесно-кустарниковых насаждений шириной не менее 30 м, а при ширине зоны от 50 до 100 м – полоса шириной не менее 10 м. Предприятия и объекты, размер санитарно-защитных зон которых превышает 500 м, следует размещать на обособленных земельных участках производственных зон сельских населенных пунктов в </w:t>
      </w:r>
      <w:r w:rsidRPr="00DD3745">
        <w:rPr>
          <w:rFonts w:cs="Times New Roman"/>
          <w:kern w:val="0"/>
        </w:rPr>
        <w:lastRenderedPageBreak/>
        <w:t>наиболее</w:t>
      </w:r>
      <w:proofErr w:type="gramEnd"/>
      <w:r w:rsidRPr="00DD3745">
        <w:rPr>
          <w:rFonts w:cs="Times New Roman"/>
          <w:kern w:val="0"/>
        </w:rPr>
        <w:t xml:space="preserve"> отдаленной от жилой зоны части производственной территории с подветренной стороны к другим производственным объектам (за исключением складов ядохимикатов). В разрыве между ними и жилой зоной допускается размещать объекты меньшего класса опасности по санитарной классификации.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 На участках, свободных от застройки и покрытий, а также по периметру площадки предприятия следует предусматривать озеленение. Площадь участков, предназначенных для озеленения, должна составлять не менее 15 % площади сельскохозяйственных предприятий, а при плотности застройки более 50 % – не менее 10 %.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Ширину полос зеленых насаждений следует принимать по таблице 13.</w:t>
      </w:r>
    </w:p>
    <w:p w:rsidR="00DD3745" w:rsidRPr="00DD3745" w:rsidRDefault="00DD3745" w:rsidP="00DD3745">
      <w:pPr>
        <w:keepNext/>
        <w:jc w:val="right"/>
        <w:rPr>
          <w:rFonts w:cs="Times New Roman"/>
          <w:bCs/>
        </w:rPr>
      </w:pPr>
      <w:r w:rsidRPr="00DD3745">
        <w:rPr>
          <w:rFonts w:cs="Times New Roman"/>
          <w:bCs/>
        </w:rPr>
        <w:t>Таблица 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6"/>
        <w:gridCol w:w="2811"/>
      </w:tblGrid>
      <w:tr w:rsidR="00DD3745" w:rsidRPr="00DD3745" w:rsidTr="009E5DB4">
        <w:trPr>
          <w:trHeight w:val="199"/>
          <w:jc w:val="center"/>
        </w:trPr>
        <w:tc>
          <w:tcPr>
            <w:tcW w:w="0" w:type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Полоса</w:t>
            </w:r>
          </w:p>
        </w:tc>
        <w:tc>
          <w:tcPr>
            <w:tcW w:w="0" w:type="auto"/>
            <w:vAlign w:val="center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 xml:space="preserve">Ширина полосы, </w:t>
            </w:r>
            <w:proofErr w:type="gramStart"/>
            <w:r w:rsidRPr="00DD3745">
              <w:rPr>
                <w:rFonts w:cs="Times New Roman"/>
              </w:rPr>
              <w:t>м</w:t>
            </w:r>
            <w:proofErr w:type="gramEnd"/>
            <w:r w:rsidRPr="00DD3745">
              <w:rPr>
                <w:rFonts w:cs="Times New Roman"/>
              </w:rPr>
              <w:t>, не менее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DD3745" w:rsidRPr="00DD3745" w:rsidRDefault="00DD3745" w:rsidP="00DD3745">
            <w:pPr>
              <w:keepNext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Газон с рядовой посадкой деревьев или деревьев в одном ряду с кустарниками:</w:t>
            </w:r>
          </w:p>
          <w:p w:rsidR="00DD3745" w:rsidRPr="00DD3745" w:rsidRDefault="00DD3745" w:rsidP="00DD3745">
            <w:pPr>
              <w:keepNext/>
              <w:ind w:firstLine="284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однорядная посадка</w:t>
            </w:r>
          </w:p>
        </w:tc>
        <w:tc>
          <w:tcPr>
            <w:tcW w:w="0" w:type="auto"/>
            <w:tcBorders>
              <w:bottom w:val="nil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</w:p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</w:p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2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  <w:tcBorders>
              <w:top w:val="nil"/>
            </w:tcBorders>
          </w:tcPr>
          <w:p w:rsidR="00DD3745" w:rsidRPr="00DD3745" w:rsidRDefault="00DD3745" w:rsidP="00DD3745">
            <w:pPr>
              <w:keepNext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двухрядная посадка</w:t>
            </w:r>
          </w:p>
        </w:tc>
        <w:tc>
          <w:tcPr>
            <w:tcW w:w="0" w:type="auto"/>
            <w:tcBorders>
              <w:top w:val="nil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5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DD3745" w:rsidRPr="00DD3745" w:rsidRDefault="00DD3745" w:rsidP="00DD3745">
            <w:pPr>
              <w:keepNext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 xml:space="preserve">Газон с однорядной посадкой кустарников высотой, </w:t>
            </w:r>
            <w:proofErr w:type="gramStart"/>
            <w:r w:rsidRPr="00DD3745">
              <w:rPr>
                <w:rFonts w:cs="Times New Roman"/>
                <w:bCs/>
              </w:rPr>
              <w:t>м</w:t>
            </w:r>
            <w:proofErr w:type="gramEnd"/>
            <w:r w:rsidRPr="00DD3745">
              <w:rPr>
                <w:rFonts w:cs="Times New Roman"/>
                <w:bCs/>
              </w:rPr>
              <w:t>:</w:t>
            </w:r>
          </w:p>
          <w:p w:rsidR="00DD3745" w:rsidRPr="00DD3745" w:rsidRDefault="00DD3745" w:rsidP="00DD3745">
            <w:pPr>
              <w:keepNext/>
              <w:ind w:firstLine="0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свыше 1,8</w:t>
            </w:r>
          </w:p>
        </w:tc>
        <w:tc>
          <w:tcPr>
            <w:tcW w:w="0" w:type="auto"/>
            <w:tcBorders>
              <w:bottom w:val="nil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</w:p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1,2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keepNext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свыше 1,2 до 1,8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  <w:tcBorders>
              <w:top w:val="nil"/>
            </w:tcBorders>
          </w:tcPr>
          <w:p w:rsidR="00DD3745" w:rsidRPr="00DD3745" w:rsidRDefault="00DD3745" w:rsidP="00DD3745">
            <w:pPr>
              <w:keepNext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до 1,2</w:t>
            </w:r>
          </w:p>
        </w:tc>
        <w:tc>
          <w:tcPr>
            <w:tcW w:w="0" w:type="auto"/>
            <w:tcBorders>
              <w:top w:val="nil"/>
            </w:tcBorders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0,8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</w:tcPr>
          <w:p w:rsidR="00DD3745" w:rsidRPr="00DD3745" w:rsidRDefault="00DD3745" w:rsidP="00DD3745">
            <w:pPr>
              <w:keepNext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Газон с групповой или куртинной посадкой деревьев</w:t>
            </w:r>
          </w:p>
        </w:tc>
        <w:tc>
          <w:tcPr>
            <w:tcW w:w="0" w:type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4,5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</w:tcPr>
          <w:p w:rsidR="00DD3745" w:rsidRPr="00DD3745" w:rsidRDefault="00DD3745" w:rsidP="00DD3745">
            <w:pPr>
              <w:keepNext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Газон с групповой или куртинной посадкой кустарников</w:t>
            </w:r>
          </w:p>
        </w:tc>
        <w:tc>
          <w:tcPr>
            <w:tcW w:w="0" w:type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3</w:t>
            </w:r>
          </w:p>
        </w:tc>
      </w:tr>
      <w:tr w:rsidR="00DD3745" w:rsidRPr="00DD3745" w:rsidTr="009E5DB4">
        <w:trPr>
          <w:jc w:val="center"/>
        </w:trPr>
        <w:tc>
          <w:tcPr>
            <w:tcW w:w="0" w:type="auto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Газон</w:t>
            </w:r>
          </w:p>
        </w:tc>
        <w:tc>
          <w:tcPr>
            <w:tcW w:w="0" w:type="auto"/>
          </w:tcPr>
          <w:p w:rsidR="00DD3745" w:rsidRPr="00DD3745" w:rsidRDefault="00DD3745" w:rsidP="00DD3745">
            <w:pPr>
              <w:keepNext/>
              <w:ind w:firstLine="0"/>
              <w:jc w:val="center"/>
              <w:rPr>
                <w:rFonts w:cs="Times New Roman"/>
              </w:rPr>
            </w:pPr>
            <w:r w:rsidRPr="00DD3745">
              <w:rPr>
                <w:rFonts w:cs="Times New Roman"/>
              </w:rPr>
              <w:t>1</w:t>
            </w:r>
          </w:p>
        </w:tc>
      </w:tr>
    </w:tbl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путей, инженерных сетей, полос озеленения, но не </w:t>
      </w:r>
      <w:proofErr w:type="gramStart"/>
      <w:r w:rsidRPr="00DD3745">
        <w:rPr>
          <w:rFonts w:cs="Times New Roman"/>
          <w:kern w:val="0"/>
        </w:rPr>
        <w:t>менее противопожарных</w:t>
      </w:r>
      <w:proofErr w:type="gramEnd"/>
      <w:r w:rsidRPr="00DD3745">
        <w:rPr>
          <w:rFonts w:cs="Times New Roman"/>
          <w:kern w:val="0"/>
        </w:rPr>
        <w:t>, санитарных и зооветеринарных расстояний между противостоящими зданиями и сооружениями.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Расстояния от зданий и сооружений до края проезжей части автомобильных дорог следует принимать по таблице 14.</w:t>
      </w:r>
    </w:p>
    <w:p w:rsidR="00DD3745" w:rsidRPr="00DD3745" w:rsidRDefault="00DD3745" w:rsidP="00DD3745">
      <w:pPr>
        <w:jc w:val="right"/>
        <w:rPr>
          <w:rFonts w:cs="Times New Roman"/>
          <w:bCs/>
        </w:rPr>
      </w:pPr>
      <w:r w:rsidRPr="00DD3745">
        <w:rPr>
          <w:rFonts w:cs="Times New Roman"/>
          <w:bCs/>
        </w:rPr>
        <w:t>Таблица 14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712"/>
        <w:gridCol w:w="2183"/>
      </w:tblGrid>
      <w:tr w:rsidR="00DD3745" w:rsidRPr="00DD3745" w:rsidTr="009E5DB4">
        <w:trPr>
          <w:trHeight w:val="133"/>
          <w:tblHeader/>
          <w:jc w:val="center"/>
        </w:trPr>
        <w:tc>
          <w:tcPr>
            <w:tcW w:w="3897" w:type="pct"/>
            <w:vAlign w:val="center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Здания и сооружения</w:t>
            </w:r>
          </w:p>
        </w:tc>
        <w:tc>
          <w:tcPr>
            <w:tcW w:w="1103" w:type="pct"/>
            <w:vAlign w:val="center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 xml:space="preserve">Расстояние, </w:t>
            </w:r>
            <w:proofErr w:type="gramStart"/>
            <w:r w:rsidRPr="00DD3745">
              <w:rPr>
                <w:rFonts w:cs="Times New Roman"/>
                <w:bCs/>
              </w:rPr>
              <w:t>м</w:t>
            </w:r>
            <w:proofErr w:type="gramEnd"/>
          </w:p>
        </w:tc>
      </w:tr>
      <w:tr w:rsidR="00DD3745" w:rsidRPr="00DD3745" w:rsidTr="009E5DB4">
        <w:trPr>
          <w:jc w:val="center"/>
        </w:trPr>
        <w:tc>
          <w:tcPr>
            <w:tcW w:w="3897" w:type="pct"/>
            <w:tcBorders>
              <w:bottom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Наружные грани стен зданий:</w:t>
            </w:r>
          </w:p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при отсутствии въезда в здание и при длине здания до 20 м</w:t>
            </w:r>
          </w:p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</w:p>
        </w:tc>
        <w:tc>
          <w:tcPr>
            <w:tcW w:w="1103" w:type="pct"/>
            <w:tcBorders>
              <w:bottom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</w:p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1,5</w:t>
            </w:r>
          </w:p>
        </w:tc>
      </w:tr>
      <w:tr w:rsidR="00DD3745" w:rsidRPr="00DD3745" w:rsidTr="009E5DB4">
        <w:trPr>
          <w:jc w:val="center"/>
        </w:trPr>
        <w:tc>
          <w:tcPr>
            <w:tcW w:w="3897" w:type="pct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то же, более 20 м</w:t>
            </w:r>
          </w:p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</w:p>
        </w:tc>
        <w:tc>
          <w:tcPr>
            <w:tcW w:w="1103" w:type="pct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3</w:t>
            </w:r>
          </w:p>
        </w:tc>
      </w:tr>
      <w:tr w:rsidR="00DD3745" w:rsidRPr="00DD3745" w:rsidTr="009E5DB4">
        <w:trPr>
          <w:jc w:val="center"/>
        </w:trPr>
        <w:tc>
          <w:tcPr>
            <w:tcW w:w="3897" w:type="pct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при наличии въезда в здание для электрокар, автокар, автопогрузчиков и двухосных автомобилей</w:t>
            </w:r>
          </w:p>
        </w:tc>
        <w:tc>
          <w:tcPr>
            <w:tcW w:w="1103" w:type="pct"/>
            <w:tcBorders>
              <w:top w:val="nil"/>
              <w:bottom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8</w:t>
            </w:r>
          </w:p>
        </w:tc>
      </w:tr>
      <w:tr w:rsidR="00DD3745" w:rsidRPr="00DD3745" w:rsidTr="009E5DB4">
        <w:trPr>
          <w:jc w:val="center"/>
        </w:trPr>
        <w:tc>
          <w:tcPr>
            <w:tcW w:w="3897" w:type="pct"/>
            <w:tcBorders>
              <w:top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- при наличии въезда в здание трехосных автомобилей</w:t>
            </w:r>
          </w:p>
        </w:tc>
        <w:tc>
          <w:tcPr>
            <w:tcW w:w="1103" w:type="pct"/>
            <w:tcBorders>
              <w:top w:val="nil"/>
            </w:tcBorders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12</w:t>
            </w:r>
          </w:p>
        </w:tc>
      </w:tr>
      <w:tr w:rsidR="00DD3745" w:rsidRPr="00DD3745" w:rsidTr="009E5DB4">
        <w:trPr>
          <w:jc w:val="center"/>
        </w:trPr>
        <w:tc>
          <w:tcPr>
            <w:tcW w:w="3897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Ограждения площадок предприятия</w:t>
            </w:r>
          </w:p>
        </w:tc>
        <w:tc>
          <w:tcPr>
            <w:tcW w:w="1103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1,5</w:t>
            </w:r>
          </w:p>
        </w:tc>
      </w:tr>
      <w:tr w:rsidR="00DD3745" w:rsidRPr="00DD3745" w:rsidTr="009E5DB4">
        <w:trPr>
          <w:jc w:val="center"/>
        </w:trPr>
        <w:tc>
          <w:tcPr>
            <w:tcW w:w="3897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Ограждения опор эстакад, осветительных столбов, мачт и других сооружений</w:t>
            </w:r>
          </w:p>
        </w:tc>
        <w:tc>
          <w:tcPr>
            <w:tcW w:w="1103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0,5</w:t>
            </w:r>
          </w:p>
        </w:tc>
      </w:tr>
      <w:tr w:rsidR="00DD3745" w:rsidRPr="00DD3745" w:rsidTr="009E5DB4">
        <w:trPr>
          <w:jc w:val="center"/>
        </w:trPr>
        <w:tc>
          <w:tcPr>
            <w:tcW w:w="3897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Ограждения охраняемой части предприятия</w:t>
            </w:r>
          </w:p>
        </w:tc>
        <w:tc>
          <w:tcPr>
            <w:tcW w:w="1103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5</w:t>
            </w:r>
          </w:p>
        </w:tc>
      </w:tr>
      <w:tr w:rsidR="00DD3745" w:rsidRPr="00DD3745" w:rsidTr="009E5DB4">
        <w:trPr>
          <w:jc w:val="center"/>
        </w:trPr>
        <w:tc>
          <w:tcPr>
            <w:tcW w:w="3897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Оси параллельно расположенных путей колеи 1520 мм</w:t>
            </w:r>
          </w:p>
        </w:tc>
        <w:tc>
          <w:tcPr>
            <w:tcW w:w="1103" w:type="pct"/>
          </w:tcPr>
          <w:p w:rsidR="00DD3745" w:rsidRPr="00DD3745" w:rsidRDefault="00DD3745" w:rsidP="00DD374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</w:rPr>
            </w:pPr>
            <w:r w:rsidRPr="00DD3745">
              <w:rPr>
                <w:rFonts w:cs="Times New Roman"/>
                <w:bCs/>
              </w:rPr>
              <w:t>3,75</w:t>
            </w:r>
          </w:p>
        </w:tc>
      </w:tr>
    </w:tbl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В соответствии с приказом МЧС России от 24.04.2013 №288 «Об утверждении свода правил СП</w:t>
      </w:r>
      <w:proofErr w:type="gramStart"/>
      <w:r w:rsidRPr="00DD3745">
        <w:rPr>
          <w:rFonts w:cs="Times New Roman"/>
          <w:kern w:val="0"/>
        </w:rPr>
        <w:t>4</w:t>
      </w:r>
      <w:proofErr w:type="gramEnd"/>
      <w:r w:rsidRPr="00DD3745">
        <w:rPr>
          <w:rFonts w:cs="Times New Roman"/>
          <w:kern w:val="0"/>
        </w:rPr>
        <w:t>.13130 «Системы противопожарной защиты. Требования к объемно-планировочным и конструктивным решениям»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к зданиям, сооружениям и строениям должен быть обеспечен подъезд пожарных автомобилей, в том числе: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по всей длине зданий, сооружений и строений: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с одной стороны – при ширине здания, сооружения или строения не более 18 м;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>с двух сторон – при ширине более 18 м, а также при устройстве замкнутых и полузамкнутых дворов;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со всех сторон – для зданий с площадью застройки более 10 000 м</w:t>
      </w:r>
      <w:proofErr w:type="gramStart"/>
      <w:r w:rsidRPr="00DD3745">
        <w:rPr>
          <w:rFonts w:cs="Times New Roman"/>
          <w:kern w:val="0"/>
        </w:rPr>
        <w:t>2</w:t>
      </w:r>
      <w:proofErr w:type="gramEnd"/>
      <w:r w:rsidRPr="00DD3745">
        <w:rPr>
          <w:rFonts w:cs="Times New Roman"/>
          <w:kern w:val="0"/>
        </w:rPr>
        <w:t xml:space="preserve"> или шириной более 100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При этом расстояние от края проезжей части или спланированной поверхности, обеспечивающей проезд пожарных автомобилей, до стен зданий должно быть, </w:t>
      </w:r>
      <w:proofErr w:type="gramStart"/>
      <w:r w:rsidRPr="00DD3745">
        <w:rPr>
          <w:rFonts w:cs="Times New Roman"/>
          <w:kern w:val="0"/>
        </w:rPr>
        <w:t>м</w:t>
      </w:r>
      <w:proofErr w:type="gramEnd"/>
      <w:r w:rsidRPr="00DD3745">
        <w:rPr>
          <w:rFonts w:cs="Times New Roman"/>
          <w:kern w:val="0"/>
        </w:rPr>
        <w:t>, не более: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25 – при высоте зданий не более 12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8 – при высоте зданий более 12, но не более 28 м;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10 – при высоте зданий более 28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В соответствии с приказом МЧС России от 24.04.2013 №288 «Об утверждении свода правил СП</w:t>
      </w:r>
      <w:proofErr w:type="gramStart"/>
      <w:r w:rsidRPr="00DD3745">
        <w:rPr>
          <w:rFonts w:cs="Times New Roman"/>
          <w:kern w:val="0"/>
        </w:rPr>
        <w:t>4</w:t>
      </w:r>
      <w:proofErr w:type="gramEnd"/>
      <w:r w:rsidRPr="00DD3745">
        <w:rPr>
          <w:rFonts w:cs="Times New Roman"/>
          <w:kern w:val="0"/>
        </w:rPr>
        <w:t>.13130 «Системы противопожарной защиты. Требования к объемно-планировочным и конструктивным решениям»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«Технический регламент о требованиях пожарной безопасности» к водоемам, являющимся источниками противопожарного водоснабжения, а также к сооружениям, вода из которых может быть использована для тушения пожара, следует предусматривать подъезды с площадками для разворота пожарных автомобилей, их установки и забора воды размером не менее 12×12 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При реконструкции производственных зон сельских населенных пунктов следует предусматривать: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концентрацию производственных объектов на одном земельном участке;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ликвидацию малоиспользуемых подъездных путей и дорог;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ликвидацию мелких и устаревших предприятий и объектов, не имеющих земельных участков для дальнейшего развития, а также предприятий и объектов, оказывающих негативное влияние на селитебную зону, соседние предприятия и окружающую среду;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улучшение благоустройства производственных территорий и санитарно-защитных зон, повышение архитектурного уровня застройки;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организацию площадок для стоянки автомобильного транспорта.</w:t>
      </w:r>
    </w:p>
    <w:p w:rsidR="00DD3745" w:rsidRPr="00DD3745" w:rsidRDefault="00DD3745" w:rsidP="00DD3745">
      <w:pPr>
        <w:keepNext/>
        <w:keepLines/>
        <w:widowControl/>
        <w:numPr>
          <w:ilvl w:val="2"/>
          <w:numId w:val="20"/>
        </w:numPr>
        <w:spacing w:before="120" w:after="120"/>
        <w:ind w:left="0" w:firstLine="0"/>
        <w:jc w:val="center"/>
        <w:outlineLvl w:val="2"/>
        <w:rPr>
          <w:rFonts w:eastAsiaTheme="majorEastAsia" w:cs="Times New Roman"/>
          <w:b/>
          <w:bCs/>
          <w:sz w:val="28"/>
          <w:szCs w:val="28"/>
        </w:rPr>
      </w:pPr>
      <w:bookmarkStart w:id="6" w:name="_Toc434932626"/>
      <w:r w:rsidRPr="00DD3745">
        <w:rPr>
          <w:rFonts w:eastAsiaTheme="majorEastAsia" w:cs="Times New Roman"/>
          <w:b/>
          <w:bCs/>
          <w:sz w:val="28"/>
          <w:szCs w:val="28"/>
        </w:rPr>
        <w:t>Статья 38. Зона специального назначения, связанная с захоронениями.</w:t>
      </w:r>
      <w:bookmarkEnd w:id="6"/>
    </w:p>
    <w:p w:rsidR="00DD3745" w:rsidRPr="00DD3745" w:rsidRDefault="00DD3745" w:rsidP="00DD3745">
      <w:pPr>
        <w:numPr>
          <w:ilvl w:val="0"/>
          <w:numId w:val="20"/>
        </w:numPr>
        <w:jc w:val="center"/>
        <w:rPr>
          <w:rFonts w:cs="Times New Roman"/>
          <w:lang w:eastAsia="ar-SA" w:bidi="ar-SA"/>
        </w:rPr>
      </w:pPr>
      <w:r w:rsidRPr="00DD3745">
        <w:rPr>
          <w:rFonts w:cs="Times New Roman"/>
          <w:b/>
          <w:bCs/>
          <w:iCs/>
          <w:lang w:eastAsia="ar-SA" w:bidi="ar-SA"/>
        </w:rPr>
        <w:t>Виды разрешенного использования зоны</w:t>
      </w:r>
      <w:r w:rsidRPr="00DD3745">
        <w:rPr>
          <w:rFonts w:cs="Times New Roman"/>
          <w:b/>
          <w:lang w:eastAsia="ar-SA" w:bidi="ar-SA"/>
        </w:rPr>
        <w:t>Сп</w:t>
      </w:r>
      <w:proofErr w:type="gramStart"/>
      <w:r w:rsidRPr="00DD3745">
        <w:rPr>
          <w:rFonts w:cs="Times New Roman"/>
          <w:b/>
          <w:lang w:eastAsia="ar-SA" w:bidi="ar-SA"/>
        </w:rPr>
        <w:t>1</w:t>
      </w:r>
      <w:proofErr w:type="gramEnd"/>
      <w:r w:rsidRPr="00DD3745">
        <w:rPr>
          <w:rFonts w:cs="Times New Roman"/>
          <w:b/>
          <w:bCs/>
          <w:iCs/>
          <w:lang w:eastAsia="ar-SA" w:bidi="ar-SA"/>
        </w:rPr>
        <w:t>.</w:t>
      </w:r>
    </w:p>
    <w:p w:rsidR="00DD3745" w:rsidRPr="00DD3745" w:rsidRDefault="00DD3745" w:rsidP="00DD3745">
      <w:pPr>
        <w:numPr>
          <w:ilvl w:val="0"/>
          <w:numId w:val="20"/>
        </w:numPr>
        <w:jc w:val="center"/>
        <w:rPr>
          <w:rFonts w:eastAsia="Times New Roman CYR" w:cs="Times New Roman"/>
          <w:b/>
          <w:spacing w:val="-5"/>
          <w:lang w:eastAsia="ar-SA" w:bidi="ar-SA"/>
        </w:rPr>
      </w:pPr>
      <w:r w:rsidRPr="00DD3745">
        <w:rPr>
          <w:rFonts w:cs="Times New Roman"/>
          <w:lang w:eastAsia="ar-SA" w:bidi="ar-SA"/>
        </w:rPr>
        <w:t>Зона специального назначения, связанная с захоронениями (Сп</w:t>
      </w:r>
      <w:proofErr w:type="gramStart"/>
      <w:r w:rsidRPr="00DD3745">
        <w:rPr>
          <w:rFonts w:cs="Times New Roman"/>
          <w:lang w:eastAsia="ar-SA" w:bidi="ar-SA"/>
        </w:rPr>
        <w:t>1</w:t>
      </w:r>
      <w:proofErr w:type="gramEnd"/>
      <w:r w:rsidRPr="00DD3745">
        <w:rPr>
          <w:rFonts w:cs="Times New Roman"/>
          <w:lang w:eastAsia="ar-SA" w:bidi="ar-SA"/>
        </w:rPr>
        <w:t>)</w:t>
      </w:r>
    </w:p>
    <w:p w:rsidR="00DD3745" w:rsidRPr="00DD3745" w:rsidRDefault="00DD3745" w:rsidP="00DD3745">
      <w:pPr>
        <w:numPr>
          <w:ilvl w:val="0"/>
          <w:numId w:val="20"/>
        </w:numPr>
        <w:shd w:val="clear" w:color="auto" w:fill="FFFFFF"/>
        <w:tabs>
          <w:tab w:val="left" w:pos="704"/>
        </w:tabs>
        <w:autoSpaceDE w:val="0"/>
        <w:jc w:val="center"/>
        <w:rPr>
          <w:rFonts w:cs="Times New Roman"/>
        </w:rPr>
      </w:pPr>
      <w:r w:rsidRPr="00DD3745">
        <w:rPr>
          <w:rFonts w:eastAsia="Times New Roman CYR" w:cs="Times New Roman"/>
          <w:b/>
          <w:spacing w:val="-5"/>
          <w:lang w:eastAsia="ar-SA" w:bidi="ar-SA"/>
        </w:rPr>
        <w:t>Основные виды разрешенного использования:</w:t>
      </w:r>
    </w:p>
    <w:p w:rsidR="00DD3745" w:rsidRPr="00DD3745" w:rsidRDefault="00DD3745" w:rsidP="00DD3745">
      <w:pPr>
        <w:keepNext/>
        <w:keepLines/>
        <w:widowControl/>
        <w:numPr>
          <w:ilvl w:val="0"/>
          <w:numId w:val="20"/>
        </w:numPr>
        <w:suppressAutoHyphens w:val="0"/>
        <w:spacing w:before="240" w:after="120"/>
        <w:contextualSpacing/>
        <w:jc w:val="center"/>
        <w:rPr>
          <w:rFonts w:cs="Times New Roman"/>
          <w:b/>
          <w:bCs/>
          <w:i/>
          <w:szCs w:val="21"/>
          <w:lang w:eastAsia="ar-SA" w:bidi="ar-SA"/>
        </w:rPr>
      </w:pPr>
      <w:r w:rsidRPr="00DD3745">
        <w:rPr>
          <w:rFonts w:cs="Times New Roman"/>
          <w:b/>
          <w:bCs/>
          <w:i/>
          <w:szCs w:val="21"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12.0 Земельные участки (территории) общего пользования</w:t>
      </w:r>
      <w:r w:rsidRPr="00DD3745">
        <w:rPr>
          <w:rFonts w:cs="Times New Roman"/>
        </w:rPr>
        <w:t>: 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12.1 Ритуальная деятельность</w:t>
      </w:r>
      <w:r w:rsidRPr="00DD3745">
        <w:rPr>
          <w:rFonts w:cs="Times New Roman"/>
        </w:rPr>
        <w:t>: Размещение кладбищ, крематориев и мест захоронения; размещение соответствующих культовых сооружений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3.7 Религиозное использование</w:t>
      </w:r>
      <w:r w:rsidRPr="00DD3745">
        <w:rPr>
          <w:rFonts w:cs="Times New Roman"/>
        </w:rPr>
        <w:t xml:space="preserve">: </w:t>
      </w:r>
      <w:proofErr w:type="gramStart"/>
      <w:r w:rsidRPr="00DD3745">
        <w:rPr>
          <w:rFonts w:cs="Times New Roman"/>
        </w:rPr>
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</w:r>
      <w:proofErr w:type="gramEnd"/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Общественное кладбище.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lastRenderedPageBreak/>
        <w:t>Военное кладбище.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Военное мемориальное кладбище.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Крематорий.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Кладбище смешанного и традиционного захоронения.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Мемориальный комплекс.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Кладбище с погребением после кремации.</w:t>
      </w:r>
    </w:p>
    <w:p w:rsidR="00DD3745" w:rsidRPr="00DD3745" w:rsidRDefault="00DD3745" w:rsidP="00DD3745">
      <w:pPr>
        <w:keepLines/>
        <w:widowControl/>
        <w:numPr>
          <w:ilvl w:val="0"/>
          <w:numId w:val="30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Стена скорби для захоронения урн.</w:t>
      </w:r>
    </w:p>
    <w:p w:rsidR="00DD3745" w:rsidRPr="00DD3745" w:rsidRDefault="00DD3745" w:rsidP="00DD3745">
      <w:pPr>
        <w:numPr>
          <w:ilvl w:val="0"/>
          <w:numId w:val="20"/>
        </w:numPr>
        <w:spacing w:before="240" w:after="120"/>
        <w:jc w:val="center"/>
        <w:rPr>
          <w:rFonts w:cs="Times New Roman"/>
        </w:rPr>
      </w:pPr>
      <w:r w:rsidRPr="00DD3745">
        <w:rPr>
          <w:rFonts w:cs="Times New Roman"/>
          <w:b/>
        </w:rPr>
        <w:t>Условно-разрешенные виды использования:</w:t>
      </w:r>
    </w:p>
    <w:p w:rsidR="00DD3745" w:rsidRPr="00DD3745" w:rsidRDefault="00DD3745" w:rsidP="00DD3745">
      <w:pPr>
        <w:keepNext/>
        <w:keepLines/>
        <w:widowControl/>
        <w:numPr>
          <w:ilvl w:val="0"/>
          <w:numId w:val="20"/>
        </w:numPr>
        <w:suppressAutoHyphens w:val="0"/>
        <w:spacing w:before="240" w:after="120"/>
        <w:contextualSpacing/>
        <w:jc w:val="center"/>
        <w:rPr>
          <w:rFonts w:cs="Times New Roman"/>
          <w:b/>
          <w:bCs/>
          <w:i/>
          <w:szCs w:val="21"/>
          <w:lang w:eastAsia="ar-SA" w:bidi="ar-SA"/>
        </w:rPr>
      </w:pPr>
      <w:r w:rsidRPr="00DD3745">
        <w:rPr>
          <w:rFonts w:cs="Times New Roman"/>
          <w:b/>
          <w:bCs/>
          <w:i/>
          <w:szCs w:val="21"/>
          <w:lang w:eastAsia="ar-SA" w:bidi="ar-SA"/>
        </w:rPr>
        <w:t>Для земельных участков:</w:t>
      </w:r>
    </w:p>
    <w:p w:rsidR="00DD3745" w:rsidRPr="00DD3745" w:rsidRDefault="00DD3745" w:rsidP="00DD3745">
      <w:pPr>
        <w:keepLines/>
        <w:jc w:val="both"/>
        <w:rPr>
          <w:rFonts w:cs="Times New Roman"/>
        </w:rPr>
      </w:pPr>
      <w:r w:rsidRPr="00DD3745">
        <w:rPr>
          <w:rFonts w:cs="Times New Roman"/>
          <w:b/>
        </w:rPr>
        <w:t>12.2 Специальная деятельность</w:t>
      </w:r>
      <w:r w:rsidRPr="00DD3745">
        <w:rPr>
          <w:rFonts w:cs="Times New Roman"/>
        </w:rPr>
        <w:t xml:space="preserve">: </w:t>
      </w:r>
      <w:proofErr w:type="gramStart"/>
      <w:r w:rsidRPr="00DD3745">
        <w:rPr>
          <w:rFonts w:cs="Times New Roman"/>
        </w:rPr>
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</w:r>
      <w:proofErr w:type="gramEnd"/>
    </w:p>
    <w:p w:rsidR="00DD3745" w:rsidRPr="00DD3745" w:rsidRDefault="00DD3745" w:rsidP="00DD3745">
      <w:pPr>
        <w:keepNext/>
        <w:keepLines/>
        <w:widowControl/>
        <w:suppressAutoHyphens w:val="0"/>
        <w:spacing w:before="240" w:after="120"/>
        <w:jc w:val="center"/>
        <w:rPr>
          <w:rFonts w:cs="Times New Roman"/>
          <w:b/>
          <w:bCs/>
          <w:i/>
          <w:lang w:eastAsia="ar-SA" w:bidi="ar-SA"/>
        </w:rPr>
      </w:pPr>
      <w:r w:rsidRPr="00DD3745">
        <w:rPr>
          <w:rFonts w:cs="Times New Roman"/>
          <w:b/>
          <w:bCs/>
          <w:i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Мастерская по изготовлению и продаже ритуальных принадлежностей.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Материальный и инвентарный склад.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Стоянка машин и механизмов для обслуживания территории кладбища.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Лотки и коллекторы с выпусками потоков, предупреждающими размыв территории.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Предприятие для производства похоронных принадлежностей, предметов похоронного ритуала, памятников.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Цветоводческое хозяйство.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Автотранспортное предприятие по перевозке умерших, участников похорон и другие хозяйственные перевозки.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Склад похоронных принадлежностей и памятников.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Дом траурных обрядов.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Бюро похоронного обслуживания.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Магазин похоронных принадлежностей.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Здание для проведения траурных обрядов и прощания.</w:t>
      </w:r>
    </w:p>
    <w:p w:rsidR="00DD3745" w:rsidRPr="00DD3745" w:rsidRDefault="00DD3745" w:rsidP="00DD3745">
      <w:pPr>
        <w:keepLines/>
        <w:widowControl/>
        <w:numPr>
          <w:ilvl w:val="0"/>
          <w:numId w:val="31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Здание для поминовения.</w:t>
      </w:r>
    </w:p>
    <w:p w:rsidR="00DD3745" w:rsidRPr="00DD3745" w:rsidRDefault="00DD3745" w:rsidP="00DD3745">
      <w:pPr>
        <w:numPr>
          <w:ilvl w:val="0"/>
          <w:numId w:val="20"/>
        </w:numPr>
        <w:spacing w:before="240" w:after="120"/>
        <w:jc w:val="center"/>
        <w:rPr>
          <w:rFonts w:cs="Times New Roman"/>
        </w:rPr>
      </w:pPr>
      <w:r w:rsidRPr="00DD3745">
        <w:rPr>
          <w:rFonts w:cs="Times New Roman"/>
          <w:b/>
        </w:rPr>
        <w:t>Вспомогательные виды разрешенного использования:</w:t>
      </w:r>
    </w:p>
    <w:p w:rsidR="00DD3745" w:rsidRPr="00DD3745" w:rsidRDefault="00DD3745" w:rsidP="00DD3745">
      <w:pPr>
        <w:keepNext/>
        <w:keepLines/>
        <w:widowControl/>
        <w:numPr>
          <w:ilvl w:val="0"/>
          <w:numId w:val="20"/>
        </w:numPr>
        <w:suppressAutoHyphens w:val="0"/>
        <w:spacing w:before="240" w:after="120"/>
        <w:contextualSpacing/>
        <w:jc w:val="center"/>
        <w:rPr>
          <w:rFonts w:cs="Times New Roman"/>
          <w:b/>
          <w:bCs/>
          <w:i/>
          <w:szCs w:val="21"/>
          <w:lang w:eastAsia="ar-SA" w:bidi="ar-SA"/>
        </w:rPr>
      </w:pPr>
      <w:r w:rsidRPr="00DD3745">
        <w:rPr>
          <w:rFonts w:cs="Times New Roman"/>
          <w:b/>
          <w:bCs/>
          <w:i/>
          <w:szCs w:val="21"/>
          <w:lang w:eastAsia="ar-SA" w:bidi="ar-SA"/>
        </w:rPr>
        <w:t>Для объектов капитального строительства:</w:t>
      </w:r>
    </w:p>
    <w:p w:rsidR="00DD3745" w:rsidRPr="00DD3745" w:rsidRDefault="00DD3745" w:rsidP="00DD3745">
      <w:pPr>
        <w:keepLines/>
        <w:widowControl/>
        <w:numPr>
          <w:ilvl w:val="0"/>
          <w:numId w:val="32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Остановка общественного транспорта.</w:t>
      </w:r>
    </w:p>
    <w:p w:rsidR="00DD3745" w:rsidRPr="00DD3745" w:rsidRDefault="00DD3745" w:rsidP="00DD3745">
      <w:pPr>
        <w:keepLines/>
        <w:widowControl/>
        <w:numPr>
          <w:ilvl w:val="0"/>
          <w:numId w:val="32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Справочно-информационный стенд.</w:t>
      </w:r>
    </w:p>
    <w:p w:rsidR="00DD3745" w:rsidRPr="00DD3745" w:rsidRDefault="00DD3745" w:rsidP="00DD3745">
      <w:pPr>
        <w:keepLines/>
        <w:widowControl/>
        <w:numPr>
          <w:ilvl w:val="0"/>
          <w:numId w:val="32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Цветочный киоск.</w:t>
      </w:r>
    </w:p>
    <w:p w:rsidR="00DD3745" w:rsidRPr="00DD3745" w:rsidRDefault="00DD3745" w:rsidP="00DD3745">
      <w:pPr>
        <w:keepLines/>
        <w:widowControl/>
        <w:numPr>
          <w:ilvl w:val="0"/>
          <w:numId w:val="32"/>
        </w:numPr>
        <w:suppressAutoHyphens w:val="0"/>
        <w:contextualSpacing/>
        <w:jc w:val="both"/>
        <w:rPr>
          <w:rFonts w:eastAsia="Times New Roman" w:cs="Times New Roman"/>
          <w:szCs w:val="21"/>
          <w:lang w:eastAsia="ru-RU"/>
        </w:rPr>
      </w:pPr>
      <w:r w:rsidRPr="00DD3745">
        <w:rPr>
          <w:rFonts w:eastAsia="Times New Roman" w:cs="Times New Roman"/>
          <w:szCs w:val="21"/>
          <w:lang w:eastAsia="ru-RU"/>
        </w:rPr>
        <w:t>Общественный туалет.</w:t>
      </w:r>
    </w:p>
    <w:p w:rsidR="00DD3745" w:rsidRPr="00DD3745" w:rsidRDefault="00DD3745" w:rsidP="00DD3745">
      <w:pPr>
        <w:keepNext/>
        <w:keepLines/>
        <w:widowControl/>
        <w:jc w:val="both"/>
        <w:rPr>
          <w:rFonts w:eastAsia="Times New Roman" w:cs="Times New Roman"/>
          <w:b/>
          <w:kern w:val="0"/>
          <w:lang w:eastAsia="ar-SA" w:bidi="ar-SA"/>
        </w:rPr>
      </w:pPr>
      <w:r w:rsidRPr="00DD3745">
        <w:rPr>
          <w:rFonts w:cs="Times New Roman"/>
          <w:b/>
          <w:kern w:val="0"/>
        </w:rPr>
        <w:t>2. Общие требования к зонам специального назначения</w:t>
      </w:r>
    </w:p>
    <w:p w:rsidR="00DD3745" w:rsidRPr="00DD3745" w:rsidRDefault="00DD3745" w:rsidP="00DD3745">
      <w:pPr>
        <w:keepNext/>
        <w:keepLines/>
        <w:widowControl/>
        <w:rPr>
          <w:rFonts w:cs="Times New Roman"/>
          <w:b/>
          <w:i/>
          <w:spacing w:val="-7"/>
        </w:rPr>
      </w:pPr>
      <w:r w:rsidRPr="00DD3745">
        <w:rPr>
          <w:rFonts w:cs="Times New Roman"/>
          <w:b/>
          <w:i/>
          <w:spacing w:val="-7"/>
        </w:rPr>
        <w:t>Кладбища.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Размер земельного участка для кладбища определяется с учетом количества жителей конкретного населенного пункта, но не может превышать 40 га. При этом также учитывается перспективный рост численности населения, коэффициент смертности, наличие действующих объектов похоронного обслуживания, принятая схема и способы захоронения, вероисповедания, норм земельного участка на одно захоронение.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Размер участка земли на территориях кладбищ для погребения умершего устанавливается органом местного самоуправления таким образом, чтобы гарантировать погребение на этом же участке земли умершего супруга или близкого родственника.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lastRenderedPageBreak/>
        <w:t xml:space="preserve">Размер земельного участка для Федерального военного мемориального кладбища определяется </w:t>
      </w:r>
      <w:proofErr w:type="gramStart"/>
      <w:r w:rsidRPr="00DD3745">
        <w:rPr>
          <w:rFonts w:cs="Times New Roman"/>
          <w:kern w:val="0"/>
        </w:rPr>
        <w:t>исходя из предполагаемого количества захоронений на нем и может</w:t>
      </w:r>
      <w:proofErr w:type="gramEnd"/>
      <w:r w:rsidRPr="00DD3745">
        <w:rPr>
          <w:rFonts w:cs="Times New Roman"/>
          <w:kern w:val="0"/>
        </w:rPr>
        <w:t xml:space="preserve"> превышать 40 га.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Участок земли на территории Федерального военного мемориального кладбища для погребения погибшего (умершего) составляет 5 м</w:t>
      </w:r>
      <w:proofErr w:type="gramStart"/>
      <w:r w:rsidRPr="00DD3745">
        <w:rPr>
          <w:rFonts w:cs="Times New Roman"/>
          <w:kern w:val="0"/>
        </w:rPr>
        <w:t>2</w:t>
      </w:r>
      <w:proofErr w:type="gramEnd"/>
      <w:r w:rsidRPr="00DD3745">
        <w:rPr>
          <w:rFonts w:cs="Times New Roman"/>
          <w:kern w:val="0"/>
        </w:rPr>
        <w:t xml:space="preserve">. 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Вновь создаваемые места погребения должны размещаться на расстоянии не менее 300 м от границ селитебной территории.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Кладбища с погребением путем предания тела (останков) умершего земле (захоронение в могилу, склеп) размещают на расстоянии: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от территории жилой застройки, ландшафтно-рекреационных зон, зон отдыха, территорий курортов, санаториев, домов отдыха, стационарных лечебно-профилактических учреждений, территорий садоводческих, огороднических и дачных объединений или индивидуальных участков (ориентировочная санитарно-защитная зона в соответствии с СанПиН 2.2.1/2.1.1.1200-03 новая редакция) </w:t>
      </w:r>
      <w:proofErr w:type="gramStart"/>
      <w:r w:rsidRPr="00DD3745">
        <w:rPr>
          <w:rFonts w:cs="Times New Roman"/>
          <w:kern w:val="0"/>
        </w:rPr>
        <w:t>м</w:t>
      </w:r>
      <w:proofErr w:type="gramEnd"/>
      <w:r w:rsidRPr="00DD3745">
        <w:rPr>
          <w:rFonts w:cs="Times New Roman"/>
          <w:kern w:val="0"/>
        </w:rPr>
        <w:t>, не менее:</w:t>
      </w:r>
    </w:p>
    <w:p w:rsidR="00DD3745" w:rsidRPr="00DD3745" w:rsidRDefault="00DD3745" w:rsidP="00DD3745">
      <w:pPr>
        <w:numPr>
          <w:ilvl w:val="0"/>
          <w:numId w:val="15"/>
        </w:numPr>
        <w:ind w:left="0" w:firstLine="1134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- 100 – при площади кладбища 10 га и менее;</w:t>
      </w:r>
    </w:p>
    <w:p w:rsidR="00DD3745" w:rsidRPr="00DD3745" w:rsidRDefault="00DD3745" w:rsidP="00DD3745">
      <w:pPr>
        <w:numPr>
          <w:ilvl w:val="0"/>
          <w:numId w:val="15"/>
        </w:numPr>
        <w:ind w:left="0" w:firstLine="1134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- 300 – при площади кладбища от 10 до 20 га;</w:t>
      </w:r>
    </w:p>
    <w:p w:rsidR="00DD3745" w:rsidRPr="00DD3745" w:rsidRDefault="00DD3745" w:rsidP="00DD3745">
      <w:pPr>
        <w:numPr>
          <w:ilvl w:val="0"/>
          <w:numId w:val="15"/>
        </w:numPr>
        <w:ind w:left="0" w:firstLine="1134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- 500 – при площади кладбища от 20 до 40 га;</w:t>
      </w:r>
    </w:p>
    <w:p w:rsidR="00DD3745" w:rsidRPr="00DD3745" w:rsidRDefault="00DD3745" w:rsidP="00DD3745">
      <w:pPr>
        <w:numPr>
          <w:ilvl w:val="0"/>
          <w:numId w:val="15"/>
        </w:numPr>
        <w:ind w:left="0" w:firstLine="1134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- 50 – для закрытых кладбищ и мемориальных комплексов, кладбищ с погребением после кремации, сельских кладбищ.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-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</w:t>
      </w:r>
      <w:proofErr w:type="spellStart"/>
      <w:r w:rsidRPr="00DD3745">
        <w:rPr>
          <w:rFonts w:cs="Times New Roman"/>
          <w:kern w:val="0"/>
        </w:rPr>
        <w:t>водоисточника</w:t>
      </w:r>
      <w:proofErr w:type="spellEnd"/>
      <w:r w:rsidRPr="00DD3745">
        <w:rPr>
          <w:rFonts w:cs="Times New Roman"/>
          <w:kern w:val="0"/>
        </w:rPr>
        <w:t xml:space="preserve"> и времени фильтрации;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-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На участках кладбищ, крематориев зданий и сооружений похоронного назначения предусматривается зона зеленых насаждений шириной не менее 20 м, стоянки автокатафалков и автотранспорта, урны для сбора мусора, площадки для мусоросборников с подъездами к ним.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При переносе кладбищ и захоронений следует проводить рекультивацию территорий и участков. Использование грунтов с ликвидируемых мест захоронений для планировки жилой территории не допускается.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Использование территории места погребения разрешается по истечении двадцати лет с момента его переноса. Территория места погребения в этих случаях может быть использована только под зеленые насаждения. Строительство зданий и сооружений на этой территории запрещается.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Размер санитарно-защитных зон после переноса кладбищ, а также закрытых кладбищ для новых погребений по истечении кладбищенского периода остается неизменной.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Похоронные бюро, бюро-магазины похоронного обслуживания следует размещать в первых этажах учреждений коммунально-бытового назначения, в пределах жилой застройки на обособленных участках, удобно расположенных для подъезда транспорта, на расстоянии не менее 50 м до жилой застройки, территорий лечебных, детских, образовательных, спортивно-оздоровительных, культурно-просветительных учреждений и учреждений социального обеспечения населения.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>Дома траурных обрядов размещают на территории действующих или вновь проектируемых кладбищ, территориях коммунальных зон, обособленных земельных участках в границах жилой застройки и на территории пригородных зон.</w:t>
      </w:r>
    </w:p>
    <w:p w:rsidR="00DD3745" w:rsidRPr="00DD3745" w:rsidRDefault="00DD3745" w:rsidP="00DD3745">
      <w:pPr>
        <w:widowControl/>
        <w:suppressAutoHyphens w:val="0"/>
        <w:jc w:val="both"/>
        <w:rPr>
          <w:rFonts w:cs="Times New Roman"/>
          <w:kern w:val="0"/>
        </w:rPr>
      </w:pPr>
      <w:r w:rsidRPr="00DD3745">
        <w:rPr>
          <w:rFonts w:cs="Times New Roman"/>
          <w:kern w:val="0"/>
        </w:rPr>
        <w:t xml:space="preserve">Расстояние от домов траурных обрядов до жилых зданий, территории лечебных, детских, образовательных, спортивно-оздоровительных, культурно-просветительных </w:t>
      </w:r>
      <w:r w:rsidRPr="00DD3745">
        <w:rPr>
          <w:rFonts w:cs="Times New Roman"/>
          <w:kern w:val="0"/>
        </w:rPr>
        <w:lastRenderedPageBreak/>
        <w:t>учреждений и учреждений социального обеспечения регламентируется с учетом характера траурного обряда и должно составлять не менее 100 м.</w:t>
      </w:r>
    </w:p>
    <w:p w:rsidR="00DD3745" w:rsidRPr="00DD3745" w:rsidRDefault="00DD3745" w:rsidP="00DD3745">
      <w:pPr>
        <w:keepNext/>
        <w:shd w:val="clear" w:color="auto" w:fill="FFFFFF"/>
        <w:tabs>
          <w:tab w:val="left" w:pos="712"/>
        </w:tabs>
        <w:autoSpaceDE w:val="0"/>
        <w:jc w:val="both"/>
        <w:rPr>
          <w:rFonts w:cs="Times New Roman"/>
        </w:rPr>
      </w:pPr>
      <w:r w:rsidRPr="00DD3745">
        <w:rPr>
          <w:rFonts w:cs="Times New Roman"/>
          <w:b/>
        </w:rPr>
        <w:t>В зоне специального назначения нельзя размещать: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объекты для проживания людей: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коллективные или индивидуальные дачные и садово-огородные участки;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 xml:space="preserve">предприятия по производству лекарственных веществ, лекарственных средств и (или) лекарственных форм; 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склады сырья и полупродуктов для фармацевтических предприятий в границах санитарно-защитных зон и на территории предприятий других отраслей промышленности, а также в зоне влияния их выбросов при концентрациях выше 0,1 ПДК для атмосферного воздуха;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 xml:space="preserve">предприятия пищевых отраслей промышленности; 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 xml:space="preserve">оптовые склады продовольственного сырья и пищевых продуктов; 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комплексы водопроводных сооружений для подготовки и хранения питьевой воды;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размещение спортивных сооружений;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парки;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образовательные и детские учреждения;</w:t>
      </w:r>
    </w:p>
    <w:p w:rsidR="00DD3745" w:rsidRPr="00DD3745" w:rsidRDefault="00DD3745" w:rsidP="00DD3745">
      <w:pPr>
        <w:numPr>
          <w:ilvl w:val="0"/>
          <w:numId w:val="15"/>
        </w:numPr>
        <w:ind w:left="0" w:firstLine="709"/>
        <w:contextualSpacing/>
        <w:jc w:val="both"/>
        <w:rPr>
          <w:rFonts w:cs="Times New Roman"/>
          <w:szCs w:val="21"/>
        </w:rPr>
      </w:pPr>
      <w:r w:rsidRPr="00DD3745">
        <w:rPr>
          <w:rFonts w:cs="Times New Roman"/>
          <w:szCs w:val="21"/>
        </w:rPr>
        <w:t>лечебно-профилактические и оздоровительные учреждения общего пользования.</w:t>
      </w: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bookmarkEnd w:id="0"/>
    <w:bookmarkEnd w:id="1"/>
    <w:p w:rsidR="00DD3745" w:rsidRDefault="00DD3745" w:rsidP="007A1659">
      <w:pPr>
        <w:shd w:val="clear" w:color="auto" w:fill="FFFFFF"/>
        <w:spacing w:line="274" w:lineRule="exact"/>
        <w:ind w:left="-567" w:right="14" w:firstLine="0"/>
        <w:jc w:val="center"/>
        <w:rPr>
          <w:b/>
          <w:bCs/>
          <w:color w:val="323232"/>
          <w:spacing w:val="9"/>
          <w:sz w:val="28"/>
          <w:szCs w:val="28"/>
        </w:rPr>
      </w:pPr>
    </w:p>
    <w:sectPr w:rsidR="00DD3745" w:rsidSect="007A165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47C" w:rsidRDefault="00C5047C" w:rsidP="00DD14F9">
      <w:r>
        <w:separator/>
      </w:r>
    </w:p>
  </w:endnote>
  <w:endnote w:type="continuationSeparator" w:id="0">
    <w:p w:rsidR="00C5047C" w:rsidRDefault="00C5047C" w:rsidP="00DD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ET">
    <w:altName w:val="Times New Roman"/>
    <w:charset w:val="00"/>
    <w:family w:val="auto"/>
    <w:pitch w:val="variable"/>
  </w:font>
  <w:font w:name="Peterburg"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47C" w:rsidRDefault="00C5047C" w:rsidP="00DD14F9">
      <w:r>
        <w:separator/>
      </w:r>
    </w:p>
  </w:footnote>
  <w:footnote w:type="continuationSeparator" w:id="0">
    <w:p w:rsidR="00C5047C" w:rsidRDefault="00C5047C" w:rsidP="00DD14F9">
      <w:r>
        <w:continuationSeparator/>
      </w:r>
    </w:p>
  </w:footnote>
  <w:footnote w:id="1">
    <w:p w:rsidR="00DD3745" w:rsidRPr="00377137" w:rsidRDefault="00DD3745" w:rsidP="00DD3745">
      <w:pPr>
        <w:pStyle w:val="a9"/>
        <w:rPr>
          <w:sz w:val="22"/>
          <w:szCs w:val="22"/>
        </w:rPr>
      </w:pPr>
      <w:r w:rsidRPr="00377137">
        <w:rPr>
          <w:rStyle w:val="afff0"/>
          <w:sz w:val="22"/>
          <w:szCs w:val="22"/>
        </w:rPr>
        <w:footnoteRef/>
      </w:r>
      <w:r>
        <w:rPr>
          <w:sz w:val="22"/>
          <w:szCs w:val="22"/>
        </w:rPr>
        <w:t>Решение Собрания депутатов Рамешковского района Тверской области № 115 от 6.12.2006 г.</w:t>
      </w:r>
    </w:p>
  </w:footnote>
  <w:footnote w:id="2">
    <w:p w:rsidR="00DD3745" w:rsidRPr="00377137" w:rsidRDefault="00DD3745" w:rsidP="00DD3745">
      <w:pPr>
        <w:pStyle w:val="a9"/>
        <w:rPr>
          <w:sz w:val="22"/>
          <w:szCs w:val="22"/>
        </w:rPr>
      </w:pPr>
      <w:r w:rsidRPr="00377137">
        <w:rPr>
          <w:rStyle w:val="afff0"/>
          <w:sz w:val="22"/>
          <w:szCs w:val="22"/>
        </w:rPr>
        <w:footnoteRef/>
      </w:r>
      <w:r>
        <w:rPr>
          <w:sz w:val="22"/>
          <w:szCs w:val="22"/>
        </w:rPr>
        <w:t>Решение Собрания депутатов Рамешковского района Тверской области № 115 от 6.12.2006 г.</w:t>
      </w:r>
    </w:p>
  </w:footnote>
  <w:footnote w:id="3">
    <w:p w:rsidR="00DD3745" w:rsidRPr="00377137" w:rsidRDefault="00DD3745" w:rsidP="00DD3745">
      <w:pPr>
        <w:pStyle w:val="a9"/>
        <w:rPr>
          <w:sz w:val="22"/>
          <w:szCs w:val="22"/>
        </w:rPr>
      </w:pPr>
      <w:r w:rsidRPr="00377137">
        <w:rPr>
          <w:rStyle w:val="afff0"/>
          <w:sz w:val="22"/>
          <w:szCs w:val="22"/>
        </w:rPr>
        <w:footnoteRef/>
      </w:r>
      <w:r w:rsidRPr="00A61CF7">
        <w:rPr>
          <w:sz w:val="22"/>
          <w:szCs w:val="22"/>
        </w:rPr>
        <w:t>Нормативы градостроительного проектирования с/</w:t>
      </w:r>
      <w:proofErr w:type="gramStart"/>
      <w:r w:rsidRPr="00A61CF7">
        <w:rPr>
          <w:sz w:val="22"/>
          <w:szCs w:val="22"/>
        </w:rPr>
        <w:t>п</w:t>
      </w:r>
      <w:proofErr w:type="gramEnd"/>
      <w:r w:rsidRPr="00A61CF7">
        <w:rPr>
          <w:sz w:val="22"/>
          <w:szCs w:val="22"/>
        </w:rPr>
        <w:t xml:space="preserve"> Высоково</w:t>
      </w:r>
    </w:p>
  </w:footnote>
  <w:footnote w:id="4">
    <w:p w:rsidR="00DD3745" w:rsidRPr="00377137" w:rsidRDefault="00DD3745" w:rsidP="00DD3745">
      <w:pPr>
        <w:pStyle w:val="a9"/>
        <w:ind w:firstLine="0"/>
        <w:rPr>
          <w:sz w:val="22"/>
          <w:szCs w:val="22"/>
        </w:rPr>
      </w:pPr>
    </w:p>
  </w:footnote>
  <w:footnote w:id="5">
    <w:p w:rsidR="00DD3745" w:rsidRDefault="00DD3745" w:rsidP="00DD3745">
      <w:pPr>
        <w:pStyle w:val="a9"/>
      </w:pPr>
      <w:r w:rsidRPr="00EB698C">
        <w:rPr>
          <w:rStyle w:val="afff0"/>
          <w:sz w:val="24"/>
          <w:szCs w:val="24"/>
        </w:rPr>
        <w:footnoteRef/>
      </w:r>
      <w:r>
        <w:t xml:space="preserve"> п. 4.2.5 – 4.2.6 Региональных нормативов градостроительного проектирования Тверской области.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5E8451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none"/>
      <w:pStyle w:val="S3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pStyle w:val="60"/>
      <w:lvlText w:val="%1)"/>
      <w:lvlJc w:val="left"/>
      <w:pPr>
        <w:tabs>
          <w:tab w:val="num" w:pos="1188"/>
        </w:tabs>
        <w:ind w:left="0" w:firstLine="737"/>
      </w:pPr>
      <w:rPr>
        <w:rFonts w:ascii="Symbol" w:hAnsi="Symbol" w:cs="Symbol"/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nienie"/>
      <w:lvlText w:val=""/>
      <w:lvlJc w:val="left"/>
      <w:pPr>
        <w:tabs>
          <w:tab w:val="num" w:pos="1361"/>
        </w:tabs>
        <w:ind w:left="0" w:firstLine="1021"/>
      </w:pPr>
      <w:rPr>
        <w:rFonts w:ascii="Symbol" w:hAnsi="Symbol" w:cs="Times New Roman"/>
      </w:rPr>
    </w:lvl>
  </w:abstractNum>
  <w:abstractNum w:abstractNumId="6">
    <w:nsid w:val="00000010"/>
    <w:multiLevelType w:val="multilevel"/>
    <w:tmpl w:val="DDAA41E8"/>
    <w:name w:val="WW8Num16"/>
    <w:lvl w:ilvl="0">
      <w:start w:val="1"/>
      <w:numFmt w:val="decimal"/>
      <w:suff w:val="space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7">
    <w:nsid w:val="00000013"/>
    <w:multiLevelType w:val="singleLevel"/>
    <w:tmpl w:val="C01EE93C"/>
    <w:name w:val="WW8Num19"/>
    <w:lvl w:ilvl="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cs="Symbol" w:hint="default"/>
      </w:rPr>
    </w:lvl>
  </w:abstractNum>
  <w:abstractNum w:abstractNumId="8">
    <w:nsid w:val="00A431DC"/>
    <w:multiLevelType w:val="hybridMultilevel"/>
    <w:tmpl w:val="66F41472"/>
    <w:lvl w:ilvl="0" w:tplc="91D8B9F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0">
    <w:nsid w:val="205B0589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F440E96"/>
    <w:multiLevelType w:val="hybridMultilevel"/>
    <w:tmpl w:val="17FECD92"/>
    <w:lvl w:ilvl="0" w:tplc="DB9EEC0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35E596A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6A76624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76D0A95"/>
    <w:multiLevelType w:val="hybridMultilevel"/>
    <w:tmpl w:val="3EDCDBB4"/>
    <w:lvl w:ilvl="0" w:tplc="BF082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403A54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D39729A"/>
    <w:multiLevelType w:val="hybridMultilevel"/>
    <w:tmpl w:val="0A687536"/>
    <w:lvl w:ilvl="0" w:tplc="391684D2">
      <w:start w:val="65535"/>
      <w:numFmt w:val="bullet"/>
      <w:suff w:val="space"/>
      <w:lvlText w:val="-"/>
      <w:lvlJc w:val="left"/>
      <w:pPr>
        <w:ind w:left="1004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3C64499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D591A78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294447C"/>
    <w:multiLevelType w:val="hybridMultilevel"/>
    <w:tmpl w:val="ED28C556"/>
    <w:lvl w:ilvl="0" w:tplc="750835F2">
      <w:start w:val="1"/>
      <w:numFmt w:val="decimal"/>
      <w:pStyle w:val="ConsPlusNonformat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68D32EC"/>
    <w:multiLevelType w:val="multilevel"/>
    <w:tmpl w:val="12A469B2"/>
    <w:lvl w:ilvl="0">
      <w:start w:val="1"/>
      <w:numFmt w:val="decimal"/>
      <w:pStyle w:val="1"/>
      <w:suff w:val="space"/>
      <w:lvlText w:val="%1."/>
      <w:lvlJc w:val="left"/>
      <w:pPr>
        <w:ind w:left="992" w:hanging="283"/>
      </w:pPr>
    </w:lvl>
    <w:lvl w:ilvl="1">
      <w:start w:val="1"/>
      <w:numFmt w:val="decimal"/>
      <w:pStyle w:val="10"/>
      <w:suff w:val="space"/>
      <w:lvlText w:val="%1.%2."/>
      <w:lvlJc w:val="left"/>
      <w:pPr>
        <w:ind w:left="1191" w:hanging="482"/>
      </w:pPr>
    </w:lvl>
    <w:lvl w:ilvl="2">
      <w:start w:val="1"/>
      <w:numFmt w:val="decimal"/>
      <w:pStyle w:val="11"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992" w:hanging="283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992" w:hanging="283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992" w:hanging="283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992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992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992" w:hanging="283"/>
      </w:pPr>
    </w:lvl>
  </w:abstractNum>
  <w:abstractNum w:abstractNumId="21">
    <w:nsid w:val="5DEF686A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A8418F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9B7A37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AB197E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EC13E20"/>
    <w:multiLevelType w:val="hybridMultilevel"/>
    <w:tmpl w:val="20F81E2A"/>
    <w:lvl w:ilvl="0" w:tplc="C0564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0CC008F"/>
    <w:multiLevelType w:val="multilevel"/>
    <w:tmpl w:val="D3A4E860"/>
    <w:lvl w:ilvl="0">
      <w:start w:val="1"/>
      <w:numFmt w:val="decimal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0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abstractNum w:abstractNumId="27">
    <w:nsid w:val="7F0777DA"/>
    <w:multiLevelType w:val="hybridMultilevel"/>
    <w:tmpl w:val="574ED3C8"/>
    <w:lvl w:ilvl="0" w:tplc="0CCEA2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8"/>
  </w:num>
  <w:num w:numId="16">
    <w:abstractNumId w:val="1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"/>
    <w:lvlOverride w:ilvl="0">
      <w:lvl w:ilvl="0">
        <w:numFmt w:val="bullet"/>
        <w:lvlText w:val="•"/>
        <w:legacy w:legacy="1" w:legacySpace="0" w:legacyIndent="348"/>
        <w:lvlJc w:val="left"/>
        <w:pPr>
          <w:ind w:left="1920" w:firstLine="0"/>
        </w:pPr>
        <w:rPr>
          <w:rFonts w:ascii="Arial" w:hAnsi="Arial" w:cs="Arial" w:hint="default"/>
        </w:rPr>
      </w:lvl>
    </w:lvlOverride>
  </w:num>
  <w:num w:numId="20">
    <w:abstractNumId w:val="2"/>
  </w:num>
  <w:num w:numId="21">
    <w:abstractNumId w:val="6"/>
  </w:num>
  <w:num w:numId="22">
    <w:abstractNumId w:val="11"/>
  </w:num>
  <w:num w:numId="23">
    <w:abstractNumId w:val="17"/>
  </w:num>
  <w:num w:numId="24">
    <w:abstractNumId w:val="24"/>
  </w:num>
  <w:num w:numId="25">
    <w:abstractNumId w:val="25"/>
  </w:num>
  <w:num w:numId="26">
    <w:abstractNumId w:val="10"/>
  </w:num>
  <w:num w:numId="27">
    <w:abstractNumId w:val="12"/>
  </w:num>
  <w:num w:numId="28">
    <w:abstractNumId w:val="13"/>
  </w:num>
  <w:num w:numId="29">
    <w:abstractNumId w:val="18"/>
  </w:num>
  <w:num w:numId="30">
    <w:abstractNumId w:val="23"/>
  </w:num>
  <w:num w:numId="31">
    <w:abstractNumId w:val="15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4F9"/>
    <w:rsid w:val="00046009"/>
    <w:rsid w:val="00140713"/>
    <w:rsid w:val="00205901"/>
    <w:rsid w:val="00225DCC"/>
    <w:rsid w:val="00275E1A"/>
    <w:rsid w:val="004D6EEA"/>
    <w:rsid w:val="00525AF1"/>
    <w:rsid w:val="005E0C85"/>
    <w:rsid w:val="00600DDE"/>
    <w:rsid w:val="006234A3"/>
    <w:rsid w:val="007A1659"/>
    <w:rsid w:val="00926739"/>
    <w:rsid w:val="00974416"/>
    <w:rsid w:val="00997986"/>
    <w:rsid w:val="00B85AB7"/>
    <w:rsid w:val="00BE644E"/>
    <w:rsid w:val="00C10C49"/>
    <w:rsid w:val="00C24BF5"/>
    <w:rsid w:val="00C5047C"/>
    <w:rsid w:val="00C765D6"/>
    <w:rsid w:val="00CE2F25"/>
    <w:rsid w:val="00D439F2"/>
    <w:rsid w:val="00D77D2C"/>
    <w:rsid w:val="00DD14F9"/>
    <w:rsid w:val="00DD3745"/>
    <w:rsid w:val="00E45C9F"/>
    <w:rsid w:val="00E8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D14F9"/>
    <w:pPr>
      <w:widowControl w:val="0"/>
      <w:suppressAutoHyphens/>
      <w:spacing w:after="0" w:line="240" w:lineRule="auto"/>
      <w:ind w:firstLine="709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2">
    <w:name w:val="heading 1"/>
    <w:aliases w:val="Часть,Заголовок 1 Знак Знак,Заголовок 1 Знак Знак Знак"/>
    <w:basedOn w:val="a1"/>
    <w:next w:val="a1"/>
    <w:link w:val="13"/>
    <w:qFormat/>
    <w:rsid w:val="00DD14F9"/>
    <w:pPr>
      <w:keepNext/>
      <w:widowControl/>
      <w:suppressAutoHyphens w:val="0"/>
      <w:jc w:val="center"/>
      <w:outlineLvl w:val="0"/>
    </w:pPr>
    <w:rPr>
      <w:rFonts w:eastAsia="Times New Roman" w:cs="Times New Roman"/>
      <w:sz w:val="28"/>
      <w:lang w:eastAsia="ar-SA" w:bidi="ar-SA"/>
    </w:rPr>
  </w:style>
  <w:style w:type="paragraph" w:styleId="20">
    <w:name w:val="heading 2"/>
    <w:aliases w:val=" Знак2, Знак2 Знак Знак Знак, Знак2 Знак1"/>
    <w:basedOn w:val="a1"/>
    <w:next w:val="a1"/>
    <w:link w:val="21"/>
    <w:unhideWhenUsed/>
    <w:qFormat/>
    <w:rsid w:val="00525AF1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3">
    <w:name w:val="heading 3"/>
    <w:aliases w:val=" Знак3, Знак3 Знак Знак Знак"/>
    <w:basedOn w:val="a1"/>
    <w:next w:val="a1"/>
    <w:link w:val="31"/>
    <w:unhideWhenUsed/>
    <w:qFormat/>
    <w:rsid w:val="00525AF1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4">
    <w:name w:val="heading 4"/>
    <w:basedOn w:val="a1"/>
    <w:next w:val="a1"/>
    <w:link w:val="40"/>
    <w:unhideWhenUsed/>
    <w:qFormat/>
    <w:rsid w:val="00DD14F9"/>
    <w:pPr>
      <w:keepNext/>
      <w:widowControl/>
      <w:tabs>
        <w:tab w:val="num" w:pos="0"/>
      </w:tabs>
      <w:suppressAutoHyphens w:val="0"/>
      <w:spacing w:before="240" w:after="60"/>
      <w:ind w:left="864" w:hanging="864"/>
      <w:outlineLvl w:val="3"/>
    </w:pPr>
    <w:rPr>
      <w:rFonts w:eastAsia="Times New Roman" w:cs="Times New Roman"/>
      <w:b/>
      <w:bCs/>
      <w:sz w:val="28"/>
      <w:szCs w:val="28"/>
      <w:lang w:eastAsia="zh-CN" w:bidi="ar-SA"/>
    </w:rPr>
  </w:style>
  <w:style w:type="paragraph" w:styleId="5">
    <w:name w:val="heading 5"/>
    <w:basedOn w:val="a1"/>
    <w:next w:val="a1"/>
    <w:link w:val="50"/>
    <w:unhideWhenUsed/>
    <w:qFormat/>
    <w:rsid w:val="00DD14F9"/>
    <w:pPr>
      <w:keepNext/>
      <w:numPr>
        <w:ilvl w:val="4"/>
        <w:numId w:val="1"/>
      </w:numPr>
      <w:suppressAutoHyphens w:val="0"/>
      <w:spacing w:before="80" w:after="80"/>
      <w:ind w:left="0" w:firstLine="709"/>
      <w:jc w:val="both"/>
      <w:outlineLvl w:val="4"/>
    </w:pPr>
    <w:rPr>
      <w:rFonts w:eastAsia="Times New Roman" w:cs="Times New Roman"/>
      <w:b/>
      <w:sz w:val="36"/>
      <w:szCs w:val="20"/>
      <w:lang w:eastAsia="zh-CN" w:bidi="ar-SA"/>
    </w:rPr>
  </w:style>
  <w:style w:type="paragraph" w:styleId="6">
    <w:name w:val="heading 6"/>
    <w:basedOn w:val="a1"/>
    <w:next w:val="a1"/>
    <w:link w:val="61"/>
    <w:unhideWhenUsed/>
    <w:qFormat/>
    <w:rsid w:val="00DD14F9"/>
    <w:pPr>
      <w:widowControl/>
      <w:numPr>
        <w:ilvl w:val="5"/>
        <w:numId w:val="1"/>
      </w:numPr>
      <w:pBdr>
        <w:bottom w:val="single" w:sz="4" w:space="1" w:color="808080"/>
      </w:pBdr>
      <w:suppressAutoHyphens w:val="0"/>
      <w:spacing w:before="300" w:line="276" w:lineRule="auto"/>
      <w:outlineLvl w:val="5"/>
    </w:pPr>
    <w:rPr>
      <w:rFonts w:ascii="Calibri" w:eastAsia="Times New Roman" w:hAnsi="Calibri" w:cs="Times New Roman"/>
      <w:caps/>
      <w:color w:val="365F91"/>
      <w:spacing w:val="10"/>
      <w:sz w:val="22"/>
      <w:szCs w:val="22"/>
      <w:lang w:val="en-US" w:eastAsia="zh-CN" w:bidi="ar-SA"/>
    </w:rPr>
  </w:style>
  <w:style w:type="paragraph" w:styleId="7">
    <w:name w:val="heading 7"/>
    <w:aliases w:val="Заголовок x.x"/>
    <w:basedOn w:val="a1"/>
    <w:next w:val="a1"/>
    <w:link w:val="70"/>
    <w:unhideWhenUsed/>
    <w:qFormat/>
    <w:rsid w:val="00DD14F9"/>
    <w:pPr>
      <w:widowControl/>
      <w:numPr>
        <w:ilvl w:val="6"/>
        <w:numId w:val="1"/>
      </w:numPr>
      <w:suppressAutoHyphens w:val="0"/>
      <w:spacing w:before="300" w:line="276" w:lineRule="auto"/>
      <w:outlineLvl w:val="6"/>
    </w:pPr>
    <w:rPr>
      <w:rFonts w:ascii="Calibri" w:eastAsia="Times New Roman" w:hAnsi="Calibri" w:cs="Times New Roman"/>
      <w:caps/>
      <w:color w:val="365F91"/>
      <w:spacing w:val="10"/>
      <w:sz w:val="22"/>
      <w:szCs w:val="22"/>
      <w:lang w:val="en-US" w:eastAsia="zh-CN" w:bidi="ar-SA"/>
    </w:rPr>
  </w:style>
  <w:style w:type="paragraph" w:styleId="8">
    <w:name w:val="heading 8"/>
    <w:basedOn w:val="a1"/>
    <w:next w:val="a1"/>
    <w:link w:val="80"/>
    <w:unhideWhenUsed/>
    <w:qFormat/>
    <w:rsid w:val="00DD14F9"/>
    <w:pPr>
      <w:widowControl/>
      <w:numPr>
        <w:ilvl w:val="7"/>
        <w:numId w:val="1"/>
      </w:numPr>
      <w:suppressAutoHyphens w:val="0"/>
      <w:spacing w:before="300" w:line="276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val="en-US" w:eastAsia="zh-CN" w:bidi="ar-SA"/>
    </w:rPr>
  </w:style>
  <w:style w:type="paragraph" w:styleId="9">
    <w:name w:val="heading 9"/>
    <w:basedOn w:val="a1"/>
    <w:next w:val="a1"/>
    <w:link w:val="90"/>
    <w:unhideWhenUsed/>
    <w:qFormat/>
    <w:rsid w:val="00DD14F9"/>
    <w:pPr>
      <w:widowControl/>
      <w:numPr>
        <w:ilvl w:val="8"/>
        <w:numId w:val="1"/>
      </w:numPr>
      <w:suppressAutoHyphens w:val="0"/>
      <w:spacing w:before="300" w:line="276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val="en-US" w:eastAsia="zh-CN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Часть Знак,Заголовок 1 Знак Знак Знак1,Заголовок 1 Знак Знак Знак Знак"/>
    <w:basedOn w:val="a2"/>
    <w:link w:val="12"/>
    <w:rsid w:val="00DD14F9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customStyle="1" w:styleId="50">
    <w:name w:val="Заголовок 5 Знак"/>
    <w:basedOn w:val="a2"/>
    <w:link w:val="5"/>
    <w:rsid w:val="00DD14F9"/>
    <w:rPr>
      <w:rFonts w:ascii="Times New Roman" w:eastAsia="Times New Roman" w:hAnsi="Times New Roman" w:cs="Times New Roman"/>
      <w:b/>
      <w:kern w:val="2"/>
      <w:sz w:val="36"/>
      <w:szCs w:val="20"/>
      <w:lang w:eastAsia="zh-CN"/>
    </w:rPr>
  </w:style>
  <w:style w:type="character" w:customStyle="1" w:styleId="61">
    <w:name w:val="Заголовок 6 Знак"/>
    <w:basedOn w:val="a2"/>
    <w:link w:val="6"/>
    <w:rsid w:val="00DD14F9"/>
    <w:rPr>
      <w:rFonts w:ascii="Calibri" w:eastAsia="Times New Roman" w:hAnsi="Calibri" w:cs="Times New Roman"/>
      <w:caps/>
      <w:color w:val="365F91"/>
      <w:spacing w:val="10"/>
      <w:kern w:val="2"/>
      <w:lang w:val="en-US" w:eastAsia="zh-CN"/>
    </w:rPr>
  </w:style>
  <w:style w:type="character" w:customStyle="1" w:styleId="70">
    <w:name w:val="Заголовок 7 Знак"/>
    <w:aliases w:val="Заголовок x.x Знак"/>
    <w:basedOn w:val="a2"/>
    <w:link w:val="7"/>
    <w:rsid w:val="00DD14F9"/>
    <w:rPr>
      <w:rFonts w:ascii="Calibri" w:eastAsia="Times New Roman" w:hAnsi="Calibri" w:cs="Times New Roman"/>
      <w:caps/>
      <w:color w:val="365F91"/>
      <w:spacing w:val="10"/>
      <w:kern w:val="2"/>
      <w:lang w:val="en-US" w:eastAsia="zh-CN"/>
    </w:rPr>
  </w:style>
  <w:style w:type="character" w:customStyle="1" w:styleId="80">
    <w:name w:val="Заголовок 8 Знак"/>
    <w:basedOn w:val="a2"/>
    <w:link w:val="8"/>
    <w:rsid w:val="00DD14F9"/>
    <w:rPr>
      <w:rFonts w:ascii="Calibri" w:eastAsia="Times New Roman" w:hAnsi="Calibri" w:cs="Times New Roman"/>
      <w:caps/>
      <w:spacing w:val="10"/>
      <w:kern w:val="2"/>
      <w:sz w:val="18"/>
      <w:szCs w:val="18"/>
      <w:lang w:val="en-US" w:eastAsia="zh-CN"/>
    </w:rPr>
  </w:style>
  <w:style w:type="character" w:customStyle="1" w:styleId="90">
    <w:name w:val="Заголовок 9 Знак"/>
    <w:basedOn w:val="a2"/>
    <w:link w:val="9"/>
    <w:rsid w:val="00DD14F9"/>
    <w:rPr>
      <w:rFonts w:ascii="Calibri" w:eastAsia="Times New Roman" w:hAnsi="Calibri" w:cs="Times New Roman"/>
      <w:i/>
      <w:caps/>
      <w:spacing w:val="10"/>
      <w:kern w:val="2"/>
      <w:sz w:val="18"/>
      <w:szCs w:val="18"/>
      <w:lang w:val="en-US" w:eastAsia="zh-CN"/>
    </w:rPr>
  </w:style>
  <w:style w:type="character" w:customStyle="1" w:styleId="40">
    <w:name w:val="Заголовок 4 Знак"/>
    <w:basedOn w:val="a2"/>
    <w:link w:val="4"/>
    <w:rsid w:val="00DD14F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styleId="a5">
    <w:name w:val="Hyperlink"/>
    <w:uiPriority w:val="99"/>
    <w:unhideWhenUsed/>
    <w:rsid w:val="00DD14F9"/>
    <w:rPr>
      <w:color w:val="000080"/>
      <w:u w:val="single"/>
    </w:rPr>
  </w:style>
  <w:style w:type="character" w:styleId="a6">
    <w:name w:val="FollowedHyperlink"/>
    <w:basedOn w:val="a2"/>
    <w:uiPriority w:val="99"/>
    <w:semiHidden/>
    <w:unhideWhenUsed/>
    <w:rsid w:val="00DD14F9"/>
    <w:rPr>
      <w:color w:val="800080" w:themeColor="followedHyperlink"/>
      <w:u w:val="single"/>
    </w:rPr>
  </w:style>
  <w:style w:type="character" w:styleId="a7">
    <w:name w:val="Emphasis"/>
    <w:qFormat/>
    <w:rsid w:val="00DD14F9"/>
    <w:rPr>
      <w:b/>
      <w:bCs/>
      <w:i/>
      <w:iCs/>
      <w:color w:val="5A5A5A"/>
    </w:rPr>
  </w:style>
  <w:style w:type="character" w:customStyle="1" w:styleId="110">
    <w:name w:val="Заголовок 1 Знак1"/>
    <w:aliases w:val="Часть Знак1,Заголовок 1 Знак Знак Знак2,Заголовок 1 Знак Знак Знак Знак1"/>
    <w:basedOn w:val="a2"/>
    <w:rsid w:val="00DD14F9"/>
    <w:rPr>
      <w:rFonts w:asciiTheme="majorHAnsi" w:eastAsiaTheme="majorEastAsia" w:hAnsiTheme="majorHAnsi" w:cs="Mangal"/>
      <w:b/>
      <w:bCs/>
      <w:color w:val="365F91" w:themeColor="accent1" w:themeShade="BF"/>
      <w:kern w:val="2"/>
      <w:sz w:val="28"/>
      <w:szCs w:val="25"/>
      <w:lang w:eastAsia="hi-IN" w:bidi="hi-IN"/>
    </w:rPr>
  </w:style>
  <w:style w:type="character" w:customStyle="1" w:styleId="22">
    <w:name w:val="Заголовок 2 Знак"/>
    <w:aliases w:val="Глава Знак,Знак2 Знак Знак,Знак2 Знак,Знак2 Знак Знак Знак Знак,Знак2 Знак1 Знак, Знак2 Знак, Знак2 Знак Знак Знак Знак, Знак2 Знак1 Знак"/>
    <w:basedOn w:val="a2"/>
    <w:locked/>
    <w:rsid w:val="00DD14F9"/>
    <w:rPr>
      <w:rFonts w:ascii="Times New Roman" w:eastAsia="Times New Roman" w:hAnsi="Times New Roman" w:cs="Times New Roman" w:hint="default"/>
      <w:b/>
      <w:bCs/>
      <w:kern w:val="2"/>
      <w:sz w:val="24"/>
      <w:szCs w:val="24"/>
      <w:lang w:eastAsia="ar-SA"/>
    </w:rPr>
  </w:style>
  <w:style w:type="paragraph" w:customStyle="1" w:styleId="210">
    <w:name w:val="Заголовок 21"/>
    <w:aliases w:val="Глава,Знак2,Знак2 Знак Знак Знак,Знак2 Знак1"/>
    <w:basedOn w:val="a1"/>
    <w:next w:val="a1"/>
    <w:qFormat/>
    <w:rsid w:val="00DD14F9"/>
    <w:pPr>
      <w:keepNext/>
      <w:widowControl/>
      <w:suppressAutoHyphens w:val="0"/>
      <w:jc w:val="center"/>
      <w:outlineLvl w:val="1"/>
    </w:pPr>
    <w:rPr>
      <w:rFonts w:eastAsia="Times New Roman" w:cs="Times New Roman"/>
      <w:b/>
      <w:bCs/>
      <w:lang w:eastAsia="ar-SA" w:bidi="ar-SA"/>
    </w:rPr>
  </w:style>
  <w:style w:type="character" w:customStyle="1" w:styleId="30">
    <w:name w:val="Заголовок 3 Знак"/>
    <w:aliases w:val="Статья Знак,Знак3 Знак Знак,Знак3 Знак,Знак3 Знак Знак Знак Знак, Знак3 Знак, Знак3 Знак Знак Знак Знак"/>
    <w:basedOn w:val="a2"/>
    <w:locked/>
    <w:rsid w:val="00DD14F9"/>
    <w:rPr>
      <w:rFonts w:ascii="Times New Roman" w:eastAsia="Times New Roman" w:hAnsi="Times New Roman" w:cs="Times New Roman" w:hint="default"/>
      <w:b/>
      <w:bCs/>
      <w:kern w:val="2"/>
      <w:sz w:val="24"/>
      <w:szCs w:val="24"/>
      <w:lang w:eastAsia="ar-SA"/>
    </w:rPr>
  </w:style>
  <w:style w:type="paragraph" w:customStyle="1" w:styleId="310">
    <w:name w:val="Заголовок 31"/>
    <w:aliases w:val="Статья,Знак3,Знак3 Знак Знак Знак"/>
    <w:basedOn w:val="a1"/>
    <w:next w:val="a1"/>
    <w:qFormat/>
    <w:rsid w:val="00DD14F9"/>
    <w:pPr>
      <w:keepNext/>
      <w:widowControl/>
      <w:jc w:val="center"/>
      <w:outlineLvl w:val="2"/>
    </w:pPr>
    <w:rPr>
      <w:rFonts w:eastAsia="Times New Roman" w:cs="Times New Roman"/>
      <w:b/>
      <w:bCs/>
      <w:lang w:eastAsia="ar-SA" w:bidi="ar-SA"/>
    </w:rPr>
  </w:style>
  <w:style w:type="character" w:customStyle="1" w:styleId="HTML">
    <w:name w:val="Стандартный HTML Знак"/>
    <w:basedOn w:val="a2"/>
    <w:link w:val="HTML0"/>
    <w:rsid w:val="00DD14F9"/>
    <w:rPr>
      <w:rFonts w:ascii="Courier New" w:eastAsia="Times New Roman" w:hAnsi="Courier New" w:cs="Times New Roman"/>
      <w:spacing w:val="-5"/>
      <w:sz w:val="20"/>
      <w:szCs w:val="20"/>
      <w:lang w:val="x-none"/>
    </w:rPr>
  </w:style>
  <w:style w:type="paragraph" w:styleId="HTML0">
    <w:name w:val="HTML Preformatted"/>
    <w:basedOn w:val="a1"/>
    <w:link w:val="HTML"/>
    <w:unhideWhenUsed/>
    <w:rsid w:val="00DD14F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360" w:lineRule="auto"/>
      <w:ind w:left="1080"/>
      <w:jc w:val="both"/>
    </w:pPr>
    <w:rPr>
      <w:rFonts w:ascii="Courier New" w:eastAsia="Times New Roman" w:hAnsi="Courier New" w:cs="Times New Roman"/>
      <w:spacing w:val="-5"/>
      <w:kern w:val="0"/>
      <w:sz w:val="20"/>
      <w:szCs w:val="20"/>
      <w:lang w:val="x-none" w:eastAsia="en-US" w:bidi="ar-SA"/>
    </w:rPr>
  </w:style>
  <w:style w:type="paragraph" w:styleId="a8">
    <w:name w:val="Normal (Web)"/>
    <w:basedOn w:val="a1"/>
    <w:uiPriority w:val="99"/>
    <w:unhideWhenUsed/>
    <w:rsid w:val="00DD14F9"/>
    <w:pPr>
      <w:widowControl/>
      <w:suppressAutoHyphens w:val="0"/>
      <w:spacing w:before="100" w:after="100"/>
      <w:ind w:firstLine="0"/>
    </w:pPr>
    <w:rPr>
      <w:rFonts w:eastAsia="Times New Roman" w:cs="Times New Roman"/>
      <w:lang w:eastAsia="zh-CN" w:bidi="ar-SA"/>
    </w:rPr>
  </w:style>
  <w:style w:type="paragraph" w:styleId="14">
    <w:name w:val="toc 1"/>
    <w:basedOn w:val="a1"/>
    <w:next w:val="a1"/>
    <w:autoRedefine/>
    <w:uiPriority w:val="39"/>
    <w:unhideWhenUsed/>
    <w:rsid w:val="00DD14F9"/>
    <w:pPr>
      <w:widowControl/>
      <w:tabs>
        <w:tab w:val="right" w:leader="dot" w:pos="9344"/>
      </w:tabs>
      <w:suppressAutoHyphens w:val="0"/>
      <w:spacing w:before="120" w:after="120"/>
      <w:ind w:firstLine="284"/>
    </w:pPr>
    <w:rPr>
      <w:rFonts w:eastAsia="Times New Roman" w:cs="Times New Roman"/>
      <w:b/>
      <w:bCs/>
      <w:caps/>
      <w:sz w:val="20"/>
      <w:szCs w:val="20"/>
      <w:lang w:eastAsia="zh-CN" w:bidi="ar-SA"/>
    </w:rPr>
  </w:style>
  <w:style w:type="paragraph" w:styleId="a9">
    <w:name w:val="footnote text"/>
    <w:basedOn w:val="a1"/>
    <w:link w:val="aa"/>
    <w:uiPriority w:val="99"/>
    <w:unhideWhenUsed/>
    <w:rsid w:val="00DD14F9"/>
    <w:pPr>
      <w:widowControl/>
      <w:suppressAutoHyphens w:val="0"/>
      <w:jc w:val="both"/>
    </w:pPr>
    <w:rPr>
      <w:rFonts w:eastAsia="Times New Roman" w:cs="Times New Roman"/>
      <w:sz w:val="20"/>
      <w:szCs w:val="20"/>
      <w:lang w:eastAsia="zh-CN" w:bidi="ar-SA"/>
    </w:rPr>
  </w:style>
  <w:style w:type="character" w:customStyle="1" w:styleId="aa">
    <w:name w:val="Текст сноски Знак"/>
    <w:basedOn w:val="a2"/>
    <w:link w:val="a9"/>
    <w:uiPriority w:val="99"/>
    <w:rsid w:val="00DD14F9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ab">
    <w:name w:val="Текст примечания Знак"/>
    <w:basedOn w:val="a2"/>
    <w:link w:val="ac"/>
    <w:uiPriority w:val="99"/>
    <w:semiHidden/>
    <w:rsid w:val="00DD14F9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ac">
    <w:name w:val="annotation text"/>
    <w:basedOn w:val="a1"/>
    <w:link w:val="ab"/>
    <w:uiPriority w:val="99"/>
    <w:semiHidden/>
    <w:unhideWhenUsed/>
    <w:rsid w:val="00DD14F9"/>
    <w:rPr>
      <w:sz w:val="20"/>
      <w:szCs w:val="18"/>
    </w:rPr>
  </w:style>
  <w:style w:type="character" w:customStyle="1" w:styleId="ad">
    <w:name w:val="Верхний колонтитул Знак"/>
    <w:aliases w:val="Знак4 Знак, Знак4 Знак"/>
    <w:basedOn w:val="a2"/>
    <w:link w:val="ae"/>
    <w:locked/>
    <w:rsid w:val="00DD14F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e">
    <w:name w:val="header"/>
    <w:aliases w:val="Знак4, Знак4"/>
    <w:basedOn w:val="a1"/>
    <w:link w:val="ad"/>
    <w:unhideWhenUsed/>
    <w:rsid w:val="00DD14F9"/>
    <w:pPr>
      <w:tabs>
        <w:tab w:val="center" w:pos="4677"/>
        <w:tab w:val="right" w:pos="9355"/>
      </w:tabs>
    </w:pPr>
    <w:rPr>
      <w:szCs w:val="21"/>
    </w:rPr>
  </w:style>
  <w:style w:type="character" w:customStyle="1" w:styleId="15">
    <w:name w:val="Верхний колонтитул Знак1"/>
    <w:aliases w:val="Знак4 Знак1"/>
    <w:basedOn w:val="a2"/>
    <w:semiHidden/>
    <w:rsid w:val="00DD14F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f">
    <w:name w:val="Нижний колонтитул Знак"/>
    <w:basedOn w:val="a2"/>
    <w:link w:val="af0"/>
    <w:uiPriority w:val="99"/>
    <w:rsid w:val="00DD14F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f0">
    <w:name w:val="footer"/>
    <w:basedOn w:val="a1"/>
    <w:link w:val="af"/>
    <w:uiPriority w:val="99"/>
    <w:unhideWhenUsed/>
    <w:rsid w:val="00DD14F9"/>
    <w:pPr>
      <w:tabs>
        <w:tab w:val="center" w:pos="4677"/>
        <w:tab w:val="right" w:pos="9355"/>
      </w:tabs>
    </w:pPr>
    <w:rPr>
      <w:szCs w:val="21"/>
    </w:rPr>
  </w:style>
  <w:style w:type="paragraph" w:styleId="af1">
    <w:name w:val="caption"/>
    <w:basedOn w:val="a1"/>
    <w:unhideWhenUsed/>
    <w:qFormat/>
    <w:rsid w:val="00DD14F9"/>
    <w:pPr>
      <w:suppressLineNumbers/>
      <w:spacing w:before="120" w:after="120"/>
      <w:ind w:firstLine="0"/>
    </w:pPr>
    <w:rPr>
      <w:i/>
      <w:iCs/>
      <w:lang w:eastAsia="zh-CN"/>
    </w:rPr>
  </w:style>
  <w:style w:type="character" w:customStyle="1" w:styleId="af2">
    <w:name w:val="Текст концевой сноски Знак"/>
    <w:basedOn w:val="a2"/>
    <w:link w:val="af3"/>
    <w:uiPriority w:val="99"/>
    <w:semiHidden/>
    <w:rsid w:val="00DD14F9"/>
    <w:rPr>
      <w:rFonts w:ascii="Calibri" w:eastAsia="Times New Roman" w:hAnsi="Calibri" w:cs="Calibri"/>
      <w:sz w:val="20"/>
      <w:szCs w:val="20"/>
      <w:lang w:val="en-US" w:eastAsia="zh-CN" w:bidi="en-US"/>
    </w:rPr>
  </w:style>
  <w:style w:type="paragraph" w:styleId="af3">
    <w:name w:val="endnote text"/>
    <w:basedOn w:val="a1"/>
    <w:link w:val="af2"/>
    <w:uiPriority w:val="99"/>
    <w:semiHidden/>
    <w:unhideWhenUsed/>
    <w:rsid w:val="00DD14F9"/>
    <w:pPr>
      <w:widowControl/>
      <w:ind w:firstLine="0"/>
    </w:pPr>
    <w:rPr>
      <w:rFonts w:ascii="Calibri" w:eastAsia="Times New Roman" w:hAnsi="Calibri" w:cs="Calibri"/>
      <w:kern w:val="0"/>
      <w:sz w:val="20"/>
      <w:szCs w:val="20"/>
      <w:lang w:val="en-US" w:eastAsia="zh-CN" w:bidi="en-US"/>
    </w:rPr>
  </w:style>
  <w:style w:type="paragraph" w:styleId="af4">
    <w:name w:val="Body Text"/>
    <w:basedOn w:val="a1"/>
    <w:link w:val="af5"/>
    <w:uiPriority w:val="99"/>
    <w:unhideWhenUsed/>
    <w:rsid w:val="00DD14F9"/>
    <w:pPr>
      <w:spacing w:after="120"/>
      <w:ind w:firstLine="0"/>
    </w:pPr>
    <w:rPr>
      <w:lang w:eastAsia="zh-CN"/>
    </w:rPr>
  </w:style>
  <w:style w:type="character" w:customStyle="1" w:styleId="af5">
    <w:name w:val="Основной текст Знак"/>
    <w:basedOn w:val="a2"/>
    <w:link w:val="af4"/>
    <w:uiPriority w:val="99"/>
    <w:rsid w:val="00DD14F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af6">
    <w:name w:val="Список Знак"/>
    <w:link w:val="af7"/>
    <w:locked/>
    <w:rsid w:val="00DD14F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f7">
    <w:name w:val="List"/>
    <w:basedOn w:val="af4"/>
    <w:link w:val="af6"/>
    <w:unhideWhenUsed/>
    <w:rsid w:val="00DD14F9"/>
  </w:style>
  <w:style w:type="paragraph" w:styleId="af8">
    <w:name w:val="List Bullet"/>
    <w:basedOn w:val="a1"/>
    <w:unhideWhenUsed/>
    <w:rsid w:val="00DD14F9"/>
    <w:pPr>
      <w:widowControl/>
      <w:suppressAutoHyphens w:val="0"/>
      <w:spacing w:line="360" w:lineRule="auto"/>
      <w:ind w:left="1571" w:hanging="360"/>
      <w:contextualSpacing/>
      <w:jc w:val="both"/>
    </w:pPr>
    <w:rPr>
      <w:rFonts w:eastAsia="Times New Roman" w:cs="Times New Roman"/>
      <w:kern w:val="0"/>
      <w:lang w:eastAsia="ru-RU" w:bidi="ar-SA"/>
    </w:rPr>
  </w:style>
  <w:style w:type="paragraph" w:styleId="23">
    <w:name w:val="List 2"/>
    <w:basedOn w:val="a1"/>
    <w:unhideWhenUsed/>
    <w:rsid w:val="00DD14F9"/>
    <w:pPr>
      <w:widowControl/>
      <w:suppressAutoHyphens w:val="0"/>
      <w:ind w:left="566" w:hanging="283"/>
      <w:contextualSpacing/>
    </w:pPr>
    <w:rPr>
      <w:rFonts w:ascii="Calibri" w:eastAsia="Times New Roman" w:hAnsi="Calibri" w:cs="Times New Roman"/>
      <w:kern w:val="0"/>
      <w:lang w:val="en-US" w:eastAsia="en-US" w:bidi="en-US"/>
    </w:rPr>
  </w:style>
  <w:style w:type="paragraph" w:styleId="2">
    <w:name w:val="List Bullet 2"/>
    <w:basedOn w:val="a1"/>
    <w:uiPriority w:val="99"/>
    <w:semiHidden/>
    <w:unhideWhenUsed/>
    <w:rsid w:val="00DD14F9"/>
    <w:pPr>
      <w:widowControl/>
      <w:numPr>
        <w:numId w:val="2"/>
      </w:numPr>
      <w:spacing w:before="200" w:after="200" w:line="276" w:lineRule="auto"/>
      <w:contextualSpacing/>
    </w:pPr>
    <w:rPr>
      <w:rFonts w:ascii="Calibri" w:eastAsia="Times New Roman" w:hAnsi="Calibri" w:cs="Calibri"/>
      <w:kern w:val="0"/>
      <w:sz w:val="20"/>
      <w:szCs w:val="20"/>
      <w:lang w:val="en-US" w:eastAsia="zh-CN" w:bidi="en-US"/>
    </w:rPr>
  </w:style>
  <w:style w:type="character" w:customStyle="1" w:styleId="af9">
    <w:name w:val="Основной текст с отступом Знак"/>
    <w:basedOn w:val="a2"/>
    <w:link w:val="afa"/>
    <w:rsid w:val="00DD14F9"/>
    <w:rPr>
      <w:rFonts w:ascii="Times New Roman" w:eastAsia="Times New Roman" w:hAnsi="Times New Roman" w:cs="Times New Roman"/>
      <w:kern w:val="2"/>
      <w:sz w:val="32"/>
      <w:szCs w:val="20"/>
      <w:lang w:eastAsia="zh-CN"/>
    </w:rPr>
  </w:style>
  <w:style w:type="paragraph" w:styleId="afa">
    <w:name w:val="Body Text Indent"/>
    <w:basedOn w:val="a1"/>
    <w:link w:val="af9"/>
    <w:unhideWhenUsed/>
    <w:rsid w:val="00DD14F9"/>
    <w:pPr>
      <w:widowControl/>
      <w:suppressAutoHyphens w:val="0"/>
      <w:ind w:left="360"/>
      <w:jc w:val="center"/>
    </w:pPr>
    <w:rPr>
      <w:rFonts w:eastAsia="Times New Roman" w:cs="Times New Roman"/>
      <w:sz w:val="32"/>
      <w:szCs w:val="20"/>
      <w:lang w:eastAsia="zh-CN" w:bidi="ar-SA"/>
    </w:rPr>
  </w:style>
  <w:style w:type="paragraph" w:styleId="afb">
    <w:name w:val="Subtitle"/>
    <w:basedOn w:val="a1"/>
    <w:next w:val="a1"/>
    <w:link w:val="afc"/>
    <w:qFormat/>
    <w:rsid w:val="00DD14F9"/>
    <w:pPr>
      <w:widowControl/>
      <w:suppressAutoHyphens w:val="0"/>
      <w:spacing w:before="200" w:after="1000"/>
      <w:ind w:firstLine="0"/>
    </w:pPr>
    <w:rPr>
      <w:rFonts w:ascii="Calibri" w:eastAsia="Times New Roman" w:hAnsi="Calibri" w:cs="Times New Roman"/>
      <w:caps/>
      <w:color w:val="595959"/>
      <w:spacing w:val="10"/>
      <w:lang w:val="en-US" w:eastAsia="zh-CN" w:bidi="ar-SA"/>
    </w:rPr>
  </w:style>
  <w:style w:type="character" w:customStyle="1" w:styleId="afc">
    <w:name w:val="Подзаголовок Знак"/>
    <w:basedOn w:val="a2"/>
    <w:link w:val="afb"/>
    <w:rsid w:val="00DD14F9"/>
    <w:rPr>
      <w:rFonts w:ascii="Calibri" w:eastAsia="Times New Roman" w:hAnsi="Calibri" w:cs="Times New Roman"/>
      <w:caps/>
      <w:color w:val="595959"/>
      <w:spacing w:val="10"/>
      <w:kern w:val="2"/>
      <w:sz w:val="24"/>
      <w:szCs w:val="24"/>
      <w:lang w:val="en-US" w:eastAsia="zh-CN"/>
    </w:rPr>
  </w:style>
  <w:style w:type="character" w:customStyle="1" w:styleId="24">
    <w:name w:val="Основной текст с отступом 2 Знак"/>
    <w:basedOn w:val="a2"/>
    <w:link w:val="25"/>
    <w:rsid w:val="00DD1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1"/>
    <w:link w:val="24"/>
    <w:unhideWhenUsed/>
    <w:rsid w:val="00DD14F9"/>
    <w:pPr>
      <w:widowControl/>
      <w:suppressAutoHyphens w:val="0"/>
      <w:spacing w:after="120" w:line="480" w:lineRule="auto"/>
      <w:ind w:left="283" w:firstLine="0"/>
    </w:pPr>
    <w:rPr>
      <w:rFonts w:eastAsia="Times New Roman" w:cs="Times New Roman"/>
      <w:kern w:val="0"/>
      <w:lang w:eastAsia="ru-RU" w:bidi="ar-SA"/>
    </w:rPr>
  </w:style>
  <w:style w:type="paragraph" w:styleId="32">
    <w:name w:val="Body Text Indent 3"/>
    <w:basedOn w:val="a1"/>
    <w:link w:val="33"/>
    <w:uiPriority w:val="99"/>
    <w:semiHidden/>
    <w:unhideWhenUsed/>
    <w:rsid w:val="00DD14F9"/>
    <w:pPr>
      <w:spacing w:after="120"/>
      <w:ind w:left="283" w:firstLine="0"/>
    </w:pPr>
    <w:rPr>
      <w:sz w:val="16"/>
      <w:szCs w:val="14"/>
    </w:rPr>
  </w:style>
  <w:style w:type="character" w:customStyle="1" w:styleId="33">
    <w:name w:val="Основной текст с отступом 3 Знак"/>
    <w:basedOn w:val="a2"/>
    <w:link w:val="32"/>
    <w:uiPriority w:val="99"/>
    <w:semiHidden/>
    <w:rsid w:val="00DD14F9"/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character" w:customStyle="1" w:styleId="afd">
    <w:name w:val="Текст Знак"/>
    <w:aliases w:val="TEXT Знак"/>
    <w:basedOn w:val="a2"/>
    <w:link w:val="afe"/>
    <w:locked/>
    <w:rsid w:val="00DD14F9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e">
    <w:name w:val="Plain Text"/>
    <w:aliases w:val="TEXT"/>
    <w:basedOn w:val="a1"/>
    <w:next w:val="2"/>
    <w:link w:val="afd"/>
    <w:unhideWhenUsed/>
    <w:rsid w:val="00DD14F9"/>
    <w:pPr>
      <w:widowControl/>
      <w:suppressAutoHyphens w:val="0"/>
      <w:spacing w:before="200" w:after="200" w:line="276" w:lineRule="auto"/>
      <w:ind w:firstLine="567"/>
    </w:pPr>
    <w:rPr>
      <w:rFonts w:eastAsia="Times New Roman" w:cs="Times New Roman"/>
      <w:kern w:val="0"/>
      <w:sz w:val="20"/>
      <w:szCs w:val="20"/>
      <w:lang w:val="en-US" w:eastAsia="en-US" w:bidi="en-US"/>
    </w:rPr>
  </w:style>
  <w:style w:type="character" w:customStyle="1" w:styleId="16">
    <w:name w:val="Текст Знак1"/>
    <w:aliases w:val="TEXT Знак1"/>
    <w:basedOn w:val="a2"/>
    <w:semiHidden/>
    <w:rsid w:val="00DD14F9"/>
    <w:rPr>
      <w:rFonts w:ascii="Consolas" w:eastAsia="SimSun" w:hAnsi="Consolas" w:cs="Mangal"/>
      <w:kern w:val="2"/>
      <w:sz w:val="21"/>
      <w:szCs w:val="19"/>
      <w:lang w:eastAsia="hi-IN" w:bidi="hi-IN"/>
    </w:rPr>
  </w:style>
  <w:style w:type="character" w:customStyle="1" w:styleId="aff">
    <w:name w:val="Текст выноски Знак"/>
    <w:basedOn w:val="a2"/>
    <w:link w:val="aff0"/>
    <w:rsid w:val="00DD14F9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ff0">
    <w:name w:val="Balloon Text"/>
    <w:basedOn w:val="a1"/>
    <w:link w:val="aff"/>
    <w:unhideWhenUsed/>
    <w:rsid w:val="00DD14F9"/>
    <w:rPr>
      <w:rFonts w:ascii="Tahoma" w:hAnsi="Tahoma"/>
      <w:sz w:val="16"/>
      <w:szCs w:val="14"/>
    </w:rPr>
  </w:style>
  <w:style w:type="paragraph" w:styleId="aff1">
    <w:name w:val="List Paragraph"/>
    <w:basedOn w:val="a1"/>
    <w:uiPriority w:val="34"/>
    <w:qFormat/>
    <w:rsid w:val="00DD14F9"/>
    <w:pPr>
      <w:ind w:left="720"/>
      <w:contextualSpacing/>
    </w:pPr>
    <w:rPr>
      <w:szCs w:val="21"/>
    </w:rPr>
  </w:style>
  <w:style w:type="paragraph" w:customStyle="1" w:styleId="aff2">
    <w:name w:val="Заголовок"/>
    <w:basedOn w:val="a1"/>
    <w:next w:val="af4"/>
    <w:rsid w:val="00DD14F9"/>
    <w:pPr>
      <w:keepNext/>
      <w:spacing w:before="240" w:after="120"/>
      <w:ind w:firstLine="0"/>
    </w:pPr>
    <w:rPr>
      <w:rFonts w:ascii="Arial" w:eastAsia="Microsoft YaHei" w:hAnsi="Arial"/>
      <w:sz w:val="28"/>
      <w:szCs w:val="28"/>
      <w:lang w:eastAsia="zh-CN"/>
    </w:rPr>
  </w:style>
  <w:style w:type="paragraph" w:customStyle="1" w:styleId="41">
    <w:name w:val="Указатель4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34">
    <w:name w:val="Название объекта3"/>
    <w:basedOn w:val="a1"/>
    <w:rsid w:val="00DD14F9"/>
    <w:pPr>
      <w:suppressLineNumbers/>
      <w:spacing w:before="120" w:after="120"/>
      <w:ind w:firstLine="0"/>
    </w:pPr>
    <w:rPr>
      <w:i/>
      <w:iCs/>
      <w:lang w:eastAsia="zh-CN"/>
    </w:rPr>
  </w:style>
  <w:style w:type="paragraph" w:customStyle="1" w:styleId="35">
    <w:name w:val="Указатель3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26">
    <w:name w:val="Название объекта2"/>
    <w:basedOn w:val="a1"/>
    <w:next w:val="a1"/>
    <w:rsid w:val="00DD14F9"/>
    <w:pPr>
      <w:widowControl/>
      <w:suppressAutoHyphens w:val="0"/>
      <w:spacing w:before="720" w:after="200" w:line="276" w:lineRule="auto"/>
      <w:ind w:firstLine="0"/>
    </w:pPr>
    <w:rPr>
      <w:rFonts w:ascii="Calibri" w:eastAsia="Times New Roman" w:hAnsi="Calibri" w:cs="Times New Roman"/>
      <w:caps/>
      <w:color w:val="4F81BD"/>
      <w:spacing w:val="10"/>
      <w:sz w:val="52"/>
      <w:szCs w:val="52"/>
      <w:lang w:val="en-US" w:eastAsia="zh-CN" w:bidi="ar-SA"/>
    </w:rPr>
  </w:style>
  <w:style w:type="paragraph" w:customStyle="1" w:styleId="27">
    <w:name w:val="Указатель2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17">
    <w:name w:val="Название объекта1"/>
    <w:basedOn w:val="a1"/>
    <w:rsid w:val="00DD14F9"/>
    <w:pPr>
      <w:suppressLineNumbers/>
      <w:spacing w:before="120" w:after="120"/>
      <w:ind w:firstLine="0"/>
    </w:pPr>
    <w:rPr>
      <w:i/>
      <w:iCs/>
      <w:lang w:eastAsia="zh-CN"/>
    </w:rPr>
  </w:style>
  <w:style w:type="paragraph" w:customStyle="1" w:styleId="18">
    <w:name w:val="Указатель1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311">
    <w:name w:val="Основной текст с отступом 31"/>
    <w:basedOn w:val="a1"/>
    <w:rsid w:val="00DD14F9"/>
    <w:pPr>
      <w:widowControl/>
      <w:tabs>
        <w:tab w:val="left" w:pos="709"/>
      </w:tabs>
      <w:suppressAutoHyphens w:val="0"/>
      <w:jc w:val="both"/>
    </w:pPr>
    <w:rPr>
      <w:rFonts w:ascii="TimesET" w:eastAsia="Times New Roman" w:hAnsi="TimesET" w:cs="Times New Roman"/>
      <w:szCs w:val="20"/>
      <w:lang w:eastAsia="zh-CN" w:bidi="ar-SA"/>
    </w:rPr>
  </w:style>
  <w:style w:type="paragraph" w:customStyle="1" w:styleId="211">
    <w:name w:val="Основной текст 21"/>
    <w:basedOn w:val="a1"/>
    <w:rsid w:val="00DD14F9"/>
    <w:pPr>
      <w:widowControl/>
      <w:tabs>
        <w:tab w:val="left" w:pos="709"/>
      </w:tabs>
      <w:suppressAutoHyphens w:val="0"/>
      <w:jc w:val="center"/>
    </w:pPr>
    <w:rPr>
      <w:rFonts w:ascii="TimesET" w:eastAsia="Times New Roman" w:hAnsi="TimesET" w:cs="Times New Roman"/>
      <w:b/>
      <w:szCs w:val="20"/>
      <w:lang w:eastAsia="zh-CN" w:bidi="ar-SA"/>
    </w:rPr>
  </w:style>
  <w:style w:type="paragraph" w:customStyle="1" w:styleId="212">
    <w:name w:val="Основной текст с отступом 21"/>
    <w:basedOn w:val="a1"/>
    <w:rsid w:val="00DD14F9"/>
    <w:pPr>
      <w:widowControl/>
      <w:suppressAutoHyphens w:val="0"/>
      <w:ind w:left="540" w:hanging="540"/>
      <w:jc w:val="both"/>
    </w:pPr>
    <w:rPr>
      <w:rFonts w:eastAsia="Times New Roman" w:cs="Times New Roman"/>
      <w:b/>
      <w:bCs/>
      <w:szCs w:val="20"/>
      <w:lang w:eastAsia="zh-CN" w:bidi="ar-SA"/>
    </w:rPr>
  </w:style>
  <w:style w:type="paragraph" w:customStyle="1" w:styleId="320">
    <w:name w:val="Основной текст с отступом 32"/>
    <w:basedOn w:val="a1"/>
    <w:rsid w:val="00DD14F9"/>
    <w:pPr>
      <w:widowControl/>
      <w:suppressAutoHyphens w:val="0"/>
      <w:ind w:left="360" w:hanging="360"/>
      <w:jc w:val="both"/>
    </w:pPr>
    <w:rPr>
      <w:rFonts w:eastAsia="Times New Roman" w:cs="Times New Roman"/>
      <w:b/>
      <w:bCs/>
      <w:sz w:val="28"/>
      <w:lang w:eastAsia="zh-CN" w:bidi="ar-SA"/>
    </w:rPr>
  </w:style>
  <w:style w:type="paragraph" w:customStyle="1" w:styleId="19">
    <w:name w:val="Текст1"/>
    <w:basedOn w:val="26"/>
    <w:rsid w:val="00DD14F9"/>
  </w:style>
  <w:style w:type="paragraph" w:customStyle="1" w:styleId="WW-">
    <w:name w:val="WW-Текст"/>
    <w:basedOn w:val="a1"/>
    <w:rsid w:val="00DD14F9"/>
    <w:pPr>
      <w:widowControl/>
      <w:suppressAutoHyphens w:val="0"/>
      <w:ind w:firstLine="0"/>
    </w:pPr>
    <w:rPr>
      <w:rFonts w:ascii="Courier New" w:eastAsia="Times New Roman" w:hAnsi="Courier New" w:cs="Courier New"/>
      <w:sz w:val="20"/>
      <w:szCs w:val="20"/>
      <w:lang w:eastAsia="zh-CN" w:bidi="ar-SA"/>
    </w:rPr>
  </w:style>
  <w:style w:type="paragraph" w:customStyle="1" w:styleId="1a">
    <w:name w:val="Текст примечания1"/>
    <w:basedOn w:val="a1"/>
    <w:rsid w:val="00DD14F9"/>
    <w:pPr>
      <w:widowControl/>
      <w:suppressAutoHyphens w:val="0"/>
      <w:jc w:val="both"/>
    </w:pPr>
    <w:rPr>
      <w:rFonts w:eastAsia="Times New Roman" w:cs="Times New Roman"/>
      <w:sz w:val="20"/>
      <w:szCs w:val="20"/>
      <w:lang w:eastAsia="zh-CN" w:bidi="ar-SA"/>
    </w:rPr>
  </w:style>
  <w:style w:type="paragraph" w:customStyle="1" w:styleId="60">
    <w:name w:val="Стиль По ширине Перед:  6 пт"/>
    <w:basedOn w:val="a1"/>
    <w:rsid w:val="00DD14F9"/>
    <w:pPr>
      <w:widowControl/>
      <w:numPr>
        <w:numId w:val="3"/>
      </w:numPr>
      <w:suppressAutoHyphens w:val="0"/>
      <w:spacing w:before="120"/>
      <w:ind w:firstLine="720"/>
      <w:jc w:val="right"/>
    </w:pPr>
    <w:rPr>
      <w:rFonts w:eastAsia="Times New Roman" w:cs="Times New Roman"/>
      <w:sz w:val="20"/>
      <w:szCs w:val="20"/>
      <w:lang w:eastAsia="zh-CN" w:bidi="ar-SA"/>
    </w:rPr>
  </w:style>
  <w:style w:type="paragraph" w:customStyle="1" w:styleId="NoSpacing1">
    <w:name w:val="No Spacing1"/>
    <w:basedOn w:val="a1"/>
    <w:rsid w:val="00DD14F9"/>
    <w:pPr>
      <w:widowControl/>
      <w:suppressAutoHyphens w:val="0"/>
      <w:ind w:firstLine="0"/>
    </w:pPr>
    <w:rPr>
      <w:rFonts w:ascii="Calibri" w:eastAsia="Times New Roman" w:hAnsi="Calibri" w:cs="Times New Roman"/>
      <w:sz w:val="20"/>
      <w:szCs w:val="20"/>
      <w:lang w:val="en-US" w:eastAsia="zh-CN" w:bidi="ar-SA"/>
    </w:rPr>
  </w:style>
  <w:style w:type="paragraph" w:customStyle="1" w:styleId="Quote1">
    <w:name w:val="Quote1"/>
    <w:basedOn w:val="a1"/>
    <w:next w:val="a1"/>
    <w:rsid w:val="00DD14F9"/>
    <w:pPr>
      <w:widowControl/>
      <w:suppressAutoHyphens w:val="0"/>
      <w:spacing w:before="200" w:after="200" w:line="276" w:lineRule="auto"/>
      <w:ind w:firstLine="0"/>
    </w:pPr>
    <w:rPr>
      <w:rFonts w:ascii="Calibri" w:eastAsia="Times New Roman" w:hAnsi="Calibri" w:cs="Times New Roman"/>
      <w:i/>
      <w:iCs/>
      <w:sz w:val="20"/>
      <w:szCs w:val="20"/>
      <w:lang w:val="en-US" w:eastAsia="zh-CN" w:bidi="ar-SA"/>
    </w:rPr>
  </w:style>
  <w:style w:type="paragraph" w:customStyle="1" w:styleId="IntenseQuote1">
    <w:name w:val="Intense Quote1"/>
    <w:basedOn w:val="a1"/>
    <w:next w:val="a1"/>
    <w:rsid w:val="00DD14F9"/>
    <w:pPr>
      <w:widowControl/>
      <w:pBdr>
        <w:top w:val="single" w:sz="4" w:space="10" w:color="808080"/>
        <w:left w:val="single" w:sz="4" w:space="10" w:color="808080"/>
      </w:pBdr>
      <w:suppressAutoHyphens w:val="0"/>
      <w:spacing w:before="200" w:line="276" w:lineRule="auto"/>
      <w:ind w:left="1296" w:right="1152" w:firstLine="0"/>
      <w:jc w:val="both"/>
    </w:pPr>
    <w:rPr>
      <w:rFonts w:ascii="Calibri" w:eastAsia="Times New Roman" w:hAnsi="Calibri" w:cs="Times New Roman"/>
      <w:i/>
      <w:iCs/>
      <w:color w:val="4F81BD"/>
      <w:sz w:val="20"/>
      <w:szCs w:val="20"/>
      <w:lang w:val="en-US" w:eastAsia="zh-CN" w:bidi="ar-SA"/>
    </w:rPr>
  </w:style>
  <w:style w:type="paragraph" w:customStyle="1" w:styleId="S3">
    <w:name w:val="S_Нумерованный_3"/>
    <w:basedOn w:val="a1"/>
    <w:rsid w:val="00DD14F9"/>
    <w:pPr>
      <w:widowControl/>
      <w:numPr>
        <w:numId w:val="4"/>
      </w:numPr>
      <w:tabs>
        <w:tab w:val="left" w:pos="1188"/>
      </w:tabs>
      <w:suppressAutoHyphens w:val="0"/>
      <w:autoSpaceDE w:val="0"/>
      <w:spacing w:line="360" w:lineRule="auto"/>
      <w:ind w:firstLine="737"/>
      <w:jc w:val="both"/>
    </w:pPr>
    <w:rPr>
      <w:rFonts w:eastAsia="Times New Roman" w:cs="Arial"/>
      <w:lang w:eastAsia="zh-CN" w:bidi="ar-SA"/>
    </w:rPr>
  </w:style>
  <w:style w:type="paragraph" w:customStyle="1" w:styleId="ConsPlusNonformat">
    <w:name w:val="ConsPlusNonformat"/>
    <w:rsid w:val="00DD14F9"/>
    <w:pPr>
      <w:widowControl w:val="0"/>
      <w:numPr>
        <w:numId w:val="5"/>
      </w:numPr>
      <w:suppressAutoHyphens/>
      <w:autoSpaceDE w:val="0"/>
      <w:spacing w:after="0" w:line="240" w:lineRule="auto"/>
      <w:ind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b">
    <w:name w:val="Схема документа1"/>
    <w:basedOn w:val="a1"/>
    <w:rsid w:val="00DD14F9"/>
    <w:pPr>
      <w:widowControl/>
      <w:shd w:val="clear" w:color="auto" w:fill="000080"/>
      <w:suppressAutoHyphens w:val="0"/>
      <w:jc w:val="both"/>
    </w:pPr>
    <w:rPr>
      <w:rFonts w:ascii="Tahoma" w:eastAsia="Times New Roman" w:hAnsi="Tahoma" w:cs="Tahoma"/>
      <w:sz w:val="20"/>
      <w:szCs w:val="20"/>
      <w:lang w:eastAsia="zh-CN" w:bidi="ar-SA"/>
    </w:rPr>
  </w:style>
  <w:style w:type="paragraph" w:customStyle="1" w:styleId="ConsPlusNormal">
    <w:name w:val="ConsPlusNormal"/>
    <w:uiPriority w:val="99"/>
    <w:rsid w:val="00DD14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00">
    <w:name w:val="Оглавление 10"/>
    <w:basedOn w:val="27"/>
    <w:rsid w:val="00DD14F9"/>
    <w:pPr>
      <w:tabs>
        <w:tab w:val="right" w:leader="dot" w:pos="7091"/>
      </w:tabs>
      <w:ind w:left="2547"/>
    </w:pPr>
  </w:style>
  <w:style w:type="paragraph" w:customStyle="1" w:styleId="aff3">
    <w:name w:val="Содержимое таблицы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aff4">
    <w:name w:val="Заголовок таблицы"/>
    <w:basedOn w:val="aff3"/>
    <w:rsid w:val="00DD14F9"/>
    <w:pPr>
      <w:jc w:val="center"/>
    </w:pPr>
    <w:rPr>
      <w:b/>
      <w:bCs/>
    </w:rPr>
  </w:style>
  <w:style w:type="paragraph" w:customStyle="1" w:styleId="aff5">
    <w:name w:val="Содержимое врезки"/>
    <w:basedOn w:val="af4"/>
    <w:rsid w:val="00DD14F9"/>
  </w:style>
  <w:style w:type="paragraph" w:customStyle="1" w:styleId="Iauiue">
    <w:name w:val="Iau?iue"/>
    <w:rsid w:val="00DD14F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ienie">
    <w:name w:val="nienie"/>
    <w:basedOn w:val="Iauiue"/>
    <w:rsid w:val="00DD14F9"/>
    <w:pPr>
      <w:keepLines/>
      <w:numPr>
        <w:numId w:val="6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aff6">
    <w:name w:val="Îáû÷íûé"/>
    <w:rsid w:val="00DD14F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S">
    <w:name w:val="S_Обычный Знак"/>
    <w:link w:val="S0"/>
    <w:uiPriority w:val="99"/>
    <w:locked/>
    <w:rsid w:val="00DD14F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0">
    <w:name w:val="S_Обычный"/>
    <w:basedOn w:val="a1"/>
    <w:link w:val="S"/>
    <w:uiPriority w:val="99"/>
    <w:rsid w:val="00DD14F9"/>
    <w:pPr>
      <w:widowControl/>
      <w:suppressAutoHyphens w:val="0"/>
      <w:spacing w:line="360" w:lineRule="auto"/>
      <w:jc w:val="both"/>
    </w:pPr>
    <w:rPr>
      <w:rFonts w:eastAsia="Times New Roman" w:cs="Times New Roman"/>
      <w:lang w:eastAsia="zh-CN" w:bidi="ar-SA"/>
    </w:rPr>
  </w:style>
  <w:style w:type="paragraph" w:customStyle="1" w:styleId="28">
    <w:name w:val="Текст2"/>
    <w:basedOn w:val="a1"/>
    <w:rsid w:val="00DD14F9"/>
    <w:pPr>
      <w:widowControl/>
      <w:suppressAutoHyphens w:val="0"/>
      <w:ind w:firstLine="0"/>
    </w:pPr>
    <w:rPr>
      <w:rFonts w:ascii="Courier New" w:eastAsia="Times New Roman" w:hAnsi="Courier New" w:cs="Times New Roman"/>
      <w:sz w:val="20"/>
      <w:szCs w:val="20"/>
      <w:lang w:eastAsia="zh-CN" w:bidi="ar-SA"/>
    </w:rPr>
  </w:style>
  <w:style w:type="paragraph" w:customStyle="1" w:styleId="ConsNormal">
    <w:name w:val="ConsNormal"/>
    <w:rsid w:val="00DD14F9"/>
    <w:pPr>
      <w:tabs>
        <w:tab w:val="left" w:pos="0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Cell">
    <w:name w:val="ConsCell"/>
    <w:rsid w:val="00DD14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ob">
    <w:name w:val="tekstob"/>
    <w:basedOn w:val="a1"/>
    <w:rsid w:val="00DD14F9"/>
    <w:pPr>
      <w:widowControl/>
      <w:suppressAutoHyphens w:val="0"/>
      <w:spacing w:before="100" w:beforeAutospacing="1" w:after="100" w:afterAutospacing="1"/>
      <w:ind w:firstLine="0"/>
    </w:pPr>
    <w:rPr>
      <w:rFonts w:eastAsia="Times New Roman" w:cs="Times New Roman"/>
      <w:kern w:val="0"/>
      <w:lang w:eastAsia="ru-RU" w:bidi="ar-SA"/>
    </w:rPr>
  </w:style>
  <w:style w:type="character" w:customStyle="1" w:styleId="S1">
    <w:name w:val="S_Обычный в таблице Знак"/>
    <w:link w:val="S2"/>
    <w:locked/>
    <w:rsid w:val="00DD14F9"/>
    <w:rPr>
      <w:sz w:val="24"/>
      <w:szCs w:val="24"/>
      <w:lang w:val="x-none"/>
    </w:rPr>
  </w:style>
  <w:style w:type="paragraph" w:customStyle="1" w:styleId="S2">
    <w:name w:val="S_Обычный в таблице"/>
    <w:basedOn w:val="a1"/>
    <w:link w:val="S1"/>
    <w:rsid w:val="00DD14F9"/>
    <w:pPr>
      <w:widowControl/>
      <w:suppressAutoHyphens w:val="0"/>
      <w:ind w:firstLine="0"/>
      <w:jc w:val="center"/>
    </w:pPr>
    <w:rPr>
      <w:rFonts w:asciiTheme="minorHAnsi" w:eastAsiaTheme="minorHAnsi" w:hAnsiTheme="minorHAnsi" w:cstheme="minorBidi"/>
      <w:kern w:val="0"/>
      <w:lang w:val="x-none" w:eastAsia="en-US" w:bidi="ar-SA"/>
    </w:rPr>
  </w:style>
  <w:style w:type="paragraph" w:customStyle="1" w:styleId="u">
    <w:name w:val="u"/>
    <w:basedOn w:val="a1"/>
    <w:rsid w:val="00DD14F9"/>
    <w:pPr>
      <w:widowControl/>
      <w:suppressAutoHyphens w:val="0"/>
      <w:spacing w:before="100" w:beforeAutospacing="1" w:after="100" w:afterAutospacing="1"/>
      <w:ind w:firstLine="0"/>
    </w:pPr>
    <w:rPr>
      <w:rFonts w:eastAsia="Times New Roman" w:cs="Times New Roman"/>
      <w:kern w:val="0"/>
      <w:lang w:eastAsia="ru-RU" w:bidi="ar-SA"/>
    </w:rPr>
  </w:style>
  <w:style w:type="character" w:customStyle="1" w:styleId="aff7">
    <w:name w:val="Абзац Знак"/>
    <w:link w:val="aff8"/>
    <w:locked/>
    <w:rsid w:val="00DD1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Абзац"/>
    <w:basedOn w:val="a1"/>
    <w:link w:val="aff7"/>
    <w:rsid w:val="00DD14F9"/>
    <w:pPr>
      <w:widowControl/>
      <w:suppressAutoHyphens w:val="0"/>
      <w:spacing w:before="120" w:after="60"/>
      <w:ind w:firstLine="567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aff9">
    <w:name w:val="ТЕХНИЧЕСКИЙ ОТЧЕТ ОСНОВНОЙ ТЕКСТ"/>
    <w:basedOn w:val="a1"/>
    <w:autoRedefine/>
    <w:rsid w:val="00DD14F9"/>
    <w:pPr>
      <w:widowControl/>
      <w:suppressAutoHyphens w:val="0"/>
      <w:spacing w:after="120" w:line="360" w:lineRule="auto"/>
      <w:ind w:firstLine="851"/>
      <w:jc w:val="both"/>
    </w:pPr>
    <w:rPr>
      <w:rFonts w:eastAsia="Times New Roman" w:cs="Times New Roman"/>
      <w:bCs/>
      <w:iCs/>
      <w:kern w:val="0"/>
      <w:sz w:val="28"/>
      <w:szCs w:val="28"/>
      <w:lang w:eastAsia="ru-RU" w:bidi="ar-SA"/>
    </w:rPr>
  </w:style>
  <w:style w:type="paragraph" w:customStyle="1" w:styleId="a">
    <w:name w:val="Список а)"/>
    <w:basedOn w:val="af7"/>
    <w:rsid w:val="00DD14F9"/>
    <w:pPr>
      <w:widowControl/>
      <w:numPr>
        <w:numId w:val="7"/>
      </w:numPr>
      <w:suppressAutoHyphens w:val="0"/>
      <w:snapToGrid w:val="0"/>
      <w:spacing w:after="60"/>
      <w:jc w:val="both"/>
    </w:pPr>
    <w:rPr>
      <w:rFonts w:eastAsia="Times New Roman" w:cs="Times New Roman"/>
      <w:kern w:val="0"/>
      <w:lang w:val="x-none" w:eastAsia="x-none" w:bidi="ar-SA"/>
    </w:rPr>
  </w:style>
  <w:style w:type="paragraph" w:customStyle="1" w:styleId="131276">
    <w:name w:val="Стиль Стиль 13 пт По ширине Первая строка:  127 см Перед:  6 пт + П..."/>
    <w:basedOn w:val="a1"/>
    <w:rsid w:val="00DD14F9"/>
    <w:pPr>
      <w:widowControl/>
      <w:shd w:val="clear" w:color="auto" w:fill="FFFFFF"/>
      <w:suppressAutoHyphens w:val="0"/>
      <w:jc w:val="both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a0">
    <w:name w:val="Требования"/>
    <w:basedOn w:val="a1"/>
    <w:rsid w:val="00DD14F9"/>
    <w:pPr>
      <w:widowControl/>
      <w:numPr>
        <w:ilvl w:val="1"/>
        <w:numId w:val="8"/>
      </w:numPr>
      <w:suppressAutoHyphens w:val="0"/>
      <w:spacing w:before="120" w:after="60"/>
      <w:ind w:left="0" w:firstLine="567"/>
      <w:jc w:val="both"/>
      <w:outlineLvl w:val="1"/>
    </w:pPr>
    <w:rPr>
      <w:rFonts w:eastAsia="Times New Roman" w:cs="Times New Roman"/>
      <w:bCs/>
      <w:i/>
      <w:iCs/>
      <w:kern w:val="0"/>
      <w:lang w:eastAsia="ru-RU" w:bidi="ar-SA"/>
    </w:rPr>
  </w:style>
  <w:style w:type="paragraph" w:customStyle="1" w:styleId="affa">
    <w:name w:val="Название таблицы"/>
    <w:basedOn w:val="af1"/>
    <w:rsid w:val="00DD14F9"/>
    <w:pPr>
      <w:keepNext/>
      <w:widowControl/>
      <w:suppressLineNumbers w:val="0"/>
      <w:suppressAutoHyphens w:val="0"/>
      <w:spacing w:after="0"/>
    </w:pPr>
    <w:rPr>
      <w:rFonts w:eastAsia="Times New Roman" w:cs="Times New Roman"/>
      <w:b/>
      <w:bCs/>
      <w:i w:val="0"/>
      <w:iCs w:val="0"/>
      <w:kern w:val="0"/>
      <w:sz w:val="22"/>
      <w:szCs w:val="22"/>
      <w:lang w:eastAsia="ru-RU" w:bidi="ar-SA"/>
    </w:rPr>
  </w:style>
  <w:style w:type="paragraph" w:customStyle="1" w:styleId="affb">
    <w:name w:val="Табличный_заголовки"/>
    <w:basedOn w:val="a1"/>
    <w:rsid w:val="00DD14F9"/>
    <w:pPr>
      <w:keepNext/>
      <w:keepLines/>
      <w:widowControl/>
      <w:suppressAutoHyphens w:val="0"/>
      <w:ind w:firstLine="0"/>
      <w:jc w:val="center"/>
    </w:pPr>
    <w:rPr>
      <w:rFonts w:eastAsia="Times New Roman" w:cs="Times New Roman"/>
      <w:b/>
      <w:kern w:val="0"/>
      <w:sz w:val="20"/>
      <w:szCs w:val="20"/>
      <w:lang w:eastAsia="ru-RU" w:bidi="ar-SA"/>
    </w:rPr>
  </w:style>
  <w:style w:type="paragraph" w:customStyle="1" w:styleId="affc">
    <w:name w:val="Табличный_центр"/>
    <w:basedOn w:val="a1"/>
    <w:rsid w:val="00DD14F9"/>
    <w:pPr>
      <w:widowControl/>
      <w:suppressAutoHyphens w:val="0"/>
      <w:ind w:firstLine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Web">
    <w:name w:val="Обычный (Web)"/>
    <w:basedOn w:val="a1"/>
    <w:rsid w:val="00DD14F9"/>
    <w:pPr>
      <w:widowControl/>
      <w:suppressAutoHyphens w:val="0"/>
      <w:autoSpaceDE w:val="0"/>
      <w:autoSpaceDN w:val="0"/>
      <w:spacing w:before="60" w:after="100"/>
      <w:ind w:firstLine="720"/>
      <w:jc w:val="both"/>
    </w:pPr>
    <w:rPr>
      <w:rFonts w:ascii="Arial" w:eastAsia="Times New Roman" w:hAnsi="Arial" w:cs="Arial"/>
      <w:kern w:val="0"/>
      <w:sz w:val="18"/>
      <w:szCs w:val="18"/>
      <w:lang w:eastAsia="ru-RU" w:bidi="ar-SA"/>
    </w:rPr>
  </w:style>
  <w:style w:type="paragraph" w:customStyle="1" w:styleId="S4">
    <w:name w:val="S_Титульный"/>
    <w:basedOn w:val="a1"/>
    <w:rsid w:val="00DD14F9"/>
    <w:pPr>
      <w:widowControl/>
      <w:suppressAutoHyphens w:val="0"/>
      <w:spacing w:line="360" w:lineRule="auto"/>
      <w:ind w:left="3240" w:firstLine="0"/>
      <w:jc w:val="right"/>
    </w:pPr>
    <w:rPr>
      <w:rFonts w:eastAsia="Times New Roman" w:cs="Times New Roman"/>
      <w:b/>
      <w:kern w:val="0"/>
      <w:sz w:val="32"/>
      <w:szCs w:val="32"/>
      <w:lang w:eastAsia="ru-RU" w:bidi="ar-SA"/>
    </w:rPr>
  </w:style>
  <w:style w:type="character" w:customStyle="1" w:styleId="affd">
    <w:name w:val="ТЕКСТ ГРАД Знак"/>
    <w:link w:val="affe"/>
    <w:locked/>
    <w:rsid w:val="00DD14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e">
    <w:name w:val="ТЕКСТ ГРАД"/>
    <w:basedOn w:val="a1"/>
    <w:link w:val="affd"/>
    <w:qFormat/>
    <w:rsid w:val="00DD14F9"/>
    <w:pPr>
      <w:widowControl/>
      <w:suppressAutoHyphens w:val="0"/>
      <w:spacing w:line="360" w:lineRule="auto"/>
      <w:jc w:val="both"/>
    </w:pPr>
    <w:rPr>
      <w:rFonts w:eastAsia="Times New Roman" w:cs="Times New Roman"/>
      <w:kern w:val="0"/>
      <w:lang w:val="x-none" w:eastAsia="x-none" w:bidi="ar-SA"/>
    </w:rPr>
  </w:style>
  <w:style w:type="paragraph" w:customStyle="1" w:styleId="ConsNonformat">
    <w:name w:val="ConsNonformat"/>
    <w:rsid w:val="00DD14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3f3f3f3f3f3f3f3f">
    <w:name w:val="О3fс3fн3fо3fв3fн3fо3fй3f т3fе3fк3fс3fт3f"/>
    <w:basedOn w:val="a1"/>
    <w:rsid w:val="00DD14F9"/>
    <w:pPr>
      <w:widowControl/>
      <w:suppressAutoHyphens w:val="0"/>
      <w:autoSpaceDE w:val="0"/>
      <w:autoSpaceDN w:val="0"/>
      <w:adjustRightInd w:val="0"/>
      <w:spacing w:after="120"/>
      <w:ind w:firstLine="0"/>
    </w:pPr>
    <w:rPr>
      <w:rFonts w:eastAsia="Times New Roman" w:cs="Times New Roman"/>
      <w:kern w:val="0"/>
      <w:lang w:eastAsia="ru-RU" w:bidi="ar-SA"/>
    </w:rPr>
  </w:style>
  <w:style w:type="paragraph" w:customStyle="1" w:styleId="c1e0e7eee2fbe9">
    <w:name w:val="Бc1аe0зe7оeeвe2ыfbйe9"/>
    <w:rsid w:val="00DD14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Times New Roman" w:cs="Calibri"/>
      <w:sz w:val="26"/>
      <w:szCs w:val="26"/>
      <w:lang w:eastAsia="zh-CN"/>
    </w:rPr>
  </w:style>
  <w:style w:type="character" w:customStyle="1" w:styleId="1c">
    <w:name w:val="1_Глава Знак"/>
    <w:link w:val="1"/>
    <w:locked/>
    <w:rsid w:val="00DD14F9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1">
    <w:name w:val="1_Глава"/>
    <w:basedOn w:val="a1"/>
    <w:next w:val="10"/>
    <w:link w:val="1c"/>
    <w:qFormat/>
    <w:rsid w:val="00DD14F9"/>
    <w:pPr>
      <w:keepNext/>
      <w:pageBreakBefore/>
      <w:widowControl/>
      <w:numPr>
        <w:numId w:val="9"/>
      </w:numPr>
      <w:suppressAutoHyphens w:val="0"/>
      <w:spacing w:after="120" w:line="360" w:lineRule="auto"/>
      <w:outlineLvl w:val="0"/>
    </w:pPr>
    <w:rPr>
      <w:rFonts w:eastAsia="Times New Roman" w:cs="Times New Roman"/>
      <w:b/>
      <w:caps/>
      <w:kern w:val="0"/>
      <w:sz w:val="28"/>
      <w:szCs w:val="28"/>
      <w:lang w:eastAsia="ru-RU" w:bidi="ar-SA"/>
    </w:rPr>
  </w:style>
  <w:style w:type="paragraph" w:customStyle="1" w:styleId="10">
    <w:name w:val="1_Пагаграф"/>
    <w:basedOn w:val="a1"/>
    <w:next w:val="11"/>
    <w:link w:val="1d"/>
    <w:qFormat/>
    <w:rsid w:val="00DD14F9"/>
    <w:pPr>
      <w:keepNext/>
      <w:widowControl/>
      <w:numPr>
        <w:ilvl w:val="1"/>
        <w:numId w:val="9"/>
      </w:numPr>
      <w:suppressAutoHyphens w:val="0"/>
      <w:spacing w:before="120" w:after="120" w:line="360" w:lineRule="auto"/>
      <w:outlineLvl w:val="1"/>
    </w:pPr>
    <w:rPr>
      <w:rFonts w:eastAsia="Times New Roman" w:cs="Times New Roman"/>
      <w:b/>
      <w:kern w:val="0"/>
      <w:sz w:val="28"/>
      <w:szCs w:val="28"/>
      <w:lang w:eastAsia="ru-RU" w:bidi="ar-SA"/>
    </w:rPr>
  </w:style>
  <w:style w:type="paragraph" w:customStyle="1" w:styleId="11">
    <w:name w:val="1_Пункт"/>
    <w:basedOn w:val="10"/>
    <w:link w:val="1e"/>
    <w:qFormat/>
    <w:rsid w:val="00DD14F9"/>
    <w:pPr>
      <w:numPr>
        <w:ilvl w:val="2"/>
      </w:numPr>
      <w:spacing w:after="60"/>
      <w:jc w:val="center"/>
      <w:outlineLvl w:val="2"/>
    </w:pPr>
    <w:rPr>
      <w:b w:val="0"/>
    </w:rPr>
  </w:style>
  <w:style w:type="character" w:customStyle="1" w:styleId="1e">
    <w:name w:val="1_Пункт Знак"/>
    <w:link w:val="11"/>
    <w:locked/>
    <w:rsid w:val="00DD14F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d">
    <w:name w:val="1_Пагаграф Знак"/>
    <w:link w:val="10"/>
    <w:locked/>
    <w:rsid w:val="00DD14F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">
    <w:name w:val="1_текст Знак"/>
    <w:link w:val="1f0"/>
    <w:locked/>
    <w:rsid w:val="00DD14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f0">
    <w:name w:val="1_текст"/>
    <w:basedOn w:val="aff8"/>
    <w:link w:val="1f"/>
    <w:qFormat/>
    <w:rsid w:val="00DD14F9"/>
    <w:pPr>
      <w:spacing w:before="0" w:after="0" w:line="360" w:lineRule="auto"/>
      <w:ind w:firstLine="709"/>
    </w:pPr>
    <w:rPr>
      <w:color w:val="000000"/>
      <w:sz w:val="28"/>
      <w:szCs w:val="28"/>
    </w:rPr>
  </w:style>
  <w:style w:type="character" w:customStyle="1" w:styleId="1f1">
    <w:name w:val="Стандарт Знак1"/>
    <w:link w:val="afff"/>
    <w:locked/>
    <w:rsid w:val="00DD14F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">
    <w:name w:val="Стандарт"/>
    <w:basedOn w:val="af4"/>
    <w:link w:val="1f1"/>
    <w:rsid w:val="00DD14F9"/>
    <w:pPr>
      <w:suppressAutoHyphens w:val="0"/>
      <w:snapToGrid w:val="0"/>
      <w:spacing w:after="0" w:line="264" w:lineRule="auto"/>
      <w:ind w:firstLine="720"/>
      <w:jc w:val="both"/>
    </w:pPr>
    <w:rPr>
      <w:rFonts w:eastAsia="Times New Roman" w:cs="Times New Roman"/>
      <w:kern w:val="0"/>
      <w:sz w:val="28"/>
      <w:szCs w:val="20"/>
      <w:lang w:val="x-none" w:eastAsia="x-none" w:bidi="ar-SA"/>
    </w:rPr>
  </w:style>
  <w:style w:type="character" w:styleId="afff0">
    <w:name w:val="footnote reference"/>
    <w:uiPriority w:val="99"/>
    <w:unhideWhenUsed/>
    <w:rsid w:val="00DD14F9"/>
    <w:rPr>
      <w:vertAlign w:val="superscript"/>
    </w:rPr>
  </w:style>
  <w:style w:type="character" w:styleId="afff1">
    <w:name w:val="Subtle Emphasis"/>
    <w:qFormat/>
    <w:rsid w:val="00DD14F9"/>
    <w:rPr>
      <w:i/>
      <w:iCs/>
      <w:color w:val="5A5A5A"/>
    </w:rPr>
  </w:style>
  <w:style w:type="character" w:customStyle="1" w:styleId="WW8Num5z0">
    <w:name w:val="WW8Num5z0"/>
    <w:rsid w:val="00DD14F9"/>
    <w:rPr>
      <w:rFonts w:ascii="Symbol" w:hAnsi="Symbol" w:cs="Symbol" w:hint="default"/>
      <w:color w:val="auto"/>
    </w:rPr>
  </w:style>
  <w:style w:type="character" w:customStyle="1" w:styleId="WW8Num6z0">
    <w:name w:val="WW8Num6z0"/>
    <w:rsid w:val="00DD14F9"/>
    <w:rPr>
      <w:rFonts w:ascii="Times New Roman" w:hAnsi="Times New Roman" w:cs="Times New Roman" w:hint="default"/>
    </w:rPr>
  </w:style>
  <w:style w:type="character" w:customStyle="1" w:styleId="WW8Num7z0">
    <w:name w:val="WW8Num7z0"/>
    <w:rsid w:val="00DD14F9"/>
    <w:rPr>
      <w:rFonts w:ascii="Symbol" w:hAnsi="Symbol" w:cs="Symbol" w:hint="default"/>
      <w:color w:val="auto"/>
    </w:rPr>
  </w:style>
  <w:style w:type="character" w:customStyle="1" w:styleId="WW8Num9z0">
    <w:name w:val="WW8Num9z0"/>
    <w:rsid w:val="00DD14F9"/>
    <w:rPr>
      <w:rFonts w:ascii="Times New Roman" w:hAnsi="Times New Roman" w:cs="Times New Roman" w:hint="default"/>
    </w:rPr>
  </w:style>
  <w:style w:type="character" w:customStyle="1" w:styleId="WW8Num19z0">
    <w:name w:val="WW8Num19z0"/>
    <w:rsid w:val="00DD14F9"/>
    <w:rPr>
      <w:rFonts w:ascii="Symbol" w:hAnsi="Symbol" w:cs="Symbol" w:hint="default"/>
    </w:rPr>
  </w:style>
  <w:style w:type="character" w:customStyle="1" w:styleId="36">
    <w:name w:val="Основной шрифт абзаца3"/>
    <w:rsid w:val="00DD14F9"/>
  </w:style>
  <w:style w:type="character" w:customStyle="1" w:styleId="WW8Num8z0">
    <w:name w:val="WW8Num8z0"/>
    <w:rsid w:val="00DD14F9"/>
    <w:rPr>
      <w:rFonts w:ascii="Times New Roman" w:hAnsi="Times New Roman" w:cs="Times New Roman" w:hint="default"/>
    </w:rPr>
  </w:style>
  <w:style w:type="character" w:customStyle="1" w:styleId="WW8Num10z0">
    <w:name w:val="WW8Num10z0"/>
    <w:rsid w:val="00DD14F9"/>
    <w:rPr>
      <w:rFonts w:ascii="Symbol" w:hAnsi="Symbol" w:cs="Symbol" w:hint="default"/>
      <w:color w:val="auto"/>
    </w:rPr>
  </w:style>
  <w:style w:type="character" w:customStyle="1" w:styleId="WW8Num10z1">
    <w:name w:val="WW8Num10z1"/>
    <w:rsid w:val="00DD14F9"/>
    <w:rPr>
      <w:rFonts w:ascii="Symbol" w:hAnsi="Symbol" w:cs="Symbol" w:hint="default"/>
    </w:rPr>
  </w:style>
  <w:style w:type="character" w:customStyle="1" w:styleId="WW8Num10z2">
    <w:name w:val="WW8Num10z2"/>
    <w:rsid w:val="00DD14F9"/>
    <w:rPr>
      <w:rFonts w:ascii="Wingdings" w:hAnsi="Wingdings" w:cs="Wingdings" w:hint="default"/>
    </w:rPr>
  </w:style>
  <w:style w:type="character" w:customStyle="1" w:styleId="WW8Num10z4">
    <w:name w:val="WW8Num10z4"/>
    <w:rsid w:val="00DD14F9"/>
    <w:rPr>
      <w:rFonts w:ascii="Courier New" w:hAnsi="Courier New" w:cs="Courier New" w:hint="default"/>
    </w:rPr>
  </w:style>
  <w:style w:type="character" w:customStyle="1" w:styleId="WW8Num11z0">
    <w:name w:val="WW8Num11z0"/>
    <w:rsid w:val="00DD14F9"/>
    <w:rPr>
      <w:rFonts w:ascii="Symbol" w:hAnsi="Symbol" w:cs="Symbol" w:hint="default"/>
      <w:color w:val="auto"/>
    </w:rPr>
  </w:style>
  <w:style w:type="character" w:customStyle="1" w:styleId="WW8Num11z1">
    <w:name w:val="WW8Num11z1"/>
    <w:rsid w:val="00DD14F9"/>
    <w:rPr>
      <w:rFonts w:ascii="Symbol" w:hAnsi="Symbol" w:cs="Symbol" w:hint="default"/>
    </w:rPr>
  </w:style>
  <w:style w:type="character" w:customStyle="1" w:styleId="WW8Num11z2">
    <w:name w:val="WW8Num11z2"/>
    <w:rsid w:val="00DD14F9"/>
    <w:rPr>
      <w:rFonts w:ascii="Wingdings" w:hAnsi="Wingdings" w:cs="Wingdings" w:hint="default"/>
    </w:rPr>
  </w:style>
  <w:style w:type="character" w:customStyle="1" w:styleId="WW8Num11z4">
    <w:name w:val="WW8Num11z4"/>
    <w:rsid w:val="00DD14F9"/>
    <w:rPr>
      <w:rFonts w:ascii="Courier New" w:hAnsi="Courier New" w:cs="Courier New" w:hint="default"/>
    </w:rPr>
  </w:style>
  <w:style w:type="character" w:customStyle="1" w:styleId="WW8Num12z0">
    <w:name w:val="WW8Num12z0"/>
    <w:rsid w:val="00DD14F9"/>
    <w:rPr>
      <w:rFonts w:ascii="Symbol" w:hAnsi="Symbol" w:cs="Symbol" w:hint="default"/>
      <w:color w:val="auto"/>
    </w:rPr>
  </w:style>
  <w:style w:type="character" w:customStyle="1" w:styleId="WW8Num12z1">
    <w:name w:val="WW8Num12z1"/>
    <w:rsid w:val="00DD14F9"/>
    <w:rPr>
      <w:rFonts w:ascii="Symbol" w:hAnsi="Symbol" w:cs="Symbol" w:hint="default"/>
    </w:rPr>
  </w:style>
  <w:style w:type="character" w:customStyle="1" w:styleId="WW8Num12z2">
    <w:name w:val="WW8Num12z2"/>
    <w:rsid w:val="00DD14F9"/>
    <w:rPr>
      <w:rFonts w:ascii="Wingdings" w:hAnsi="Wingdings" w:cs="Wingdings" w:hint="default"/>
    </w:rPr>
  </w:style>
  <w:style w:type="character" w:customStyle="1" w:styleId="WW8Num12z4">
    <w:name w:val="WW8Num12z4"/>
    <w:rsid w:val="00DD14F9"/>
    <w:rPr>
      <w:rFonts w:ascii="Courier New" w:hAnsi="Courier New" w:cs="Courier New" w:hint="default"/>
    </w:rPr>
  </w:style>
  <w:style w:type="character" w:customStyle="1" w:styleId="WW8Num13z0">
    <w:name w:val="WW8Num13z0"/>
    <w:rsid w:val="00DD14F9"/>
    <w:rPr>
      <w:rFonts w:ascii="Symbol" w:hAnsi="Symbol" w:cs="Symbol" w:hint="default"/>
      <w:color w:val="auto"/>
    </w:rPr>
  </w:style>
  <w:style w:type="character" w:customStyle="1" w:styleId="WW8Num13z1">
    <w:name w:val="WW8Num13z1"/>
    <w:rsid w:val="00DD14F9"/>
    <w:rPr>
      <w:rFonts w:ascii="Symbol" w:hAnsi="Symbol" w:cs="Symbol" w:hint="default"/>
    </w:rPr>
  </w:style>
  <w:style w:type="character" w:customStyle="1" w:styleId="WW8Num13z2">
    <w:name w:val="WW8Num13z2"/>
    <w:rsid w:val="00DD14F9"/>
    <w:rPr>
      <w:rFonts w:ascii="Wingdings" w:hAnsi="Wingdings" w:cs="Wingdings" w:hint="default"/>
    </w:rPr>
  </w:style>
  <w:style w:type="character" w:customStyle="1" w:styleId="WW8Num13z4">
    <w:name w:val="WW8Num13z4"/>
    <w:rsid w:val="00DD14F9"/>
    <w:rPr>
      <w:rFonts w:ascii="Courier New" w:hAnsi="Courier New" w:cs="Courier New" w:hint="default"/>
    </w:rPr>
  </w:style>
  <w:style w:type="character" w:customStyle="1" w:styleId="WW8Num15z0">
    <w:name w:val="WW8Num15z0"/>
    <w:rsid w:val="00DD14F9"/>
    <w:rPr>
      <w:rFonts w:ascii="Symbol" w:hAnsi="Symbol" w:cs="Symbol" w:hint="default"/>
    </w:rPr>
  </w:style>
  <w:style w:type="character" w:customStyle="1" w:styleId="WW8Num15z1">
    <w:name w:val="WW8Num15z1"/>
    <w:rsid w:val="00DD14F9"/>
    <w:rPr>
      <w:rFonts w:ascii="Courier New" w:hAnsi="Courier New" w:cs="Courier New" w:hint="default"/>
    </w:rPr>
  </w:style>
  <w:style w:type="character" w:customStyle="1" w:styleId="WW8Num15z2">
    <w:name w:val="WW8Num15z2"/>
    <w:rsid w:val="00DD14F9"/>
    <w:rPr>
      <w:rFonts w:ascii="Wingdings" w:hAnsi="Wingdings" w:cs="Wingdings" w:hint="default"/>
    </w:rPr>
  </w:style>
  <w:style w:type="character" w:customStyle="1" w:styleId="WW8Num16z0">
    <w:name w:val="WW8Num16z0"/>
    <w:rsid w:val="00DD14F9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DD14F9"/>
    <w:rPr>
      <w:rFonts w:ascii="Symbol" w:hAnsi="Symbol" w:cs="Symbol" w:hint="default"/>
    </w:rPr>
  </w:style>
  <w:style w:type="character" w:customStyle="1" w:styleId="WW8Num16z2">
    <w:name w:val="WW8Num16z2"/>
    <w:rsid w:val="00DD14F9"/>
    <w:rPr>
      <w:rFonts w:ascii="Wingdings" w:hAnsi="Wingdings" w:cs="Wingdings" w:hint="default"/>
    </w:rPr>
  </w:style>
  <w:style w:type="character" w:customStyle="1" w:styleId="WW8Num16z4">
    <w:name w:val="WW8Num16z4"/>
    <w:rsid w:val="00DD14F9"/>
    <w:rPr>
      <w:rFonts w:ascii="Courier New" w:hAnsi="Courier New" w:cs="Courier New" w:hint="default"/>
    </w:rPr>
  </w:style>
  <w:style w:type="character" w:customStyle="1" w:styleId="WW8Num20z0">
    <w:name w:val="WW8Num20z0"/>
    <w:rsid w:val="00DD14F9"/>
    <w:rPr>
      <w:rFonts w:ascii="Symbol" w:hAnsi="Symbol" w:cs="Symbol" w:hint="default"/>
    </w:rPr>
  </w:style>
  <w:style w:type="character" w:customStyle="1" w:styleId="WW8Num20z1">
    <w:name w:val="WW8Num20z1"/>
    <w:rsid w:val="00DD14F9"/>
    <w:rPr>
      <w:rFonts w:ascii="Courier New" w:hAnsi="Courier New" w:cs="Courier New" w:hint="default"/>
    </w:rPr>
  </w:style>
  <w:style w:type="character" w:customStyle="1" w:styleId="WW8Num20z2">
    <w:name w:val="WW8Num20z2"/>
    <w:rsid w:val="00DD14F9"/>
    <w:rPr>
      <w:rFonts w:ascii="Wingdings" w:hAnsi="Wingdings" w:cs="Wingdings" w:hint="default"/>
    </w:rPr>
  </w:style>
  <w:style w:type="character" w:customStyle="1" w:styleId="WW8Num21z0">
    <w:name w:val="WW8Num21z0"/>
    <w:rsid w:val="00DD14F9"/>
    <w:rPr>
      <w:rFonts w:ascii="Symbol" w:hAnsi="Symbol" w:cs="Symbol" w:hint="default"/>
    </w:rPr>
  </w:style>
  <w:style w:type="character" w:customStyle="1" w:styleId="WW8Num21z1">
    <w:name w:val="WW8Num21z1"/>
    <w:rsid w:val="00DD14F9"/>
    <w:rPr>
      <w:rFonts w:ascii="Courier New" w:hAnsi="Courier New" w:cs="Courier New" w:hint="default"/>
    </w:rPr>
  </w:style>
  <w:style w:type="character" w:customStyle="1" w:styleId="WW8Num21z2">
    <w:name w:val="WW8Num21z2"/>
    <w:rsid w:val="00DD14F9"/>
    <w:rPr>
      <w:rFonts w:ascii="Wingdings" w:hAnsi="Wingdings" w:cs="Wingdings" w:hint="default"/>
    </w:rPr>
  </w:style>
  <w:style w:type="character" w:customStyle="1" w:styleId="WW8Num25z0">
    <w:name w:val="WW8Num25z0"/>
    <w:rsid w:val="00DD14F9"/>
    <w:rPr>
      <w:rFonts w:ascii="Symbol" w:hAnsi="Symbol" w:cs="Symbol" w:hint="default"/>
    </w:rPr>
  </w:style>
  <w:style w:type="character" w:customStyle="1" w:styleId="WW8Num25z1">
    <w:name w:val="WW8Num25z1"/>
    <w:rsid w:val="00DD14F9"/>
    <w:rPr>
      <w:rFonts w:ascii="Courier New" w:hAnsi="Courier New" w:cs="Courier New" w:hint="default"/>
    </w:rPr>
  </w:style>
  <w:style w:type="character" w:customStyle="1" w:styleId="WW8Num25z2">
    <w:name w:val="WW8Num25z2"/>
    <w:rsid w:val="00DD14F9"/>
    <w:rPr>
      <w:rFonts w:ascii="Wingdings" w:hAnsi="Wingdings" w:cs="Wingdings" w:hint="default"/>
    </w:rPr>
  </w:style>
  <w:style w:type="character" w:customStyle="1" w:styleId="WW8Num27z0">
    <w:name w:val="WW8Num27z0"/>
    <w:rsid w:val="00DD14F9"/>
    <w:rPr>
      <w:rFonts w:ascii="Symbol" w:hAnsi="Symbol" w:cs="Symbol" w:hint="default"/>
    </w:rPr>
  </w:style>
  <w:style w:type="character" w:customStyle="1" w:styleId="WW8Num27z1">
    <w:name w:val="WW8Num27z1"/>
    <w:rsid w:val="00DD14F9"/>
    <w:rPr>
      <w:rFonts w:ascii="Courier New" w:hAnsi="Courier New" w:cs="Courier New" w:hint="default"/>
    </w:rPr>
  </w:style>
  <w:style w:type="character" w:customStyle="1" w:styleId="WW8Num27z2">
    <w:name w:val="WW8Num27z2"/>
    <w:rsid w:val="00DD14F9"/>
    <w:rPr>
      <w:rFonts w:ascii="Wingdings" w:hAnsi="Wingdings" w:cs="Wingdings" w:hint="default"/>
    </w:rPr>
  </w:style>
  <w:style w:type="character" w:customStyle="1" w:styleId="WW8Num28z0">
    <w:name w:val="WW8Num28z0"/>
    <w:rsid w:val="00DD14F9"/>
    <w:rPr>
      <w:rFonts w:ascii="Symbol" w:hAnsi="Symbol" w:cs="Symbol" w:hint="default"/>
      <w:color w:val="auto"/>
    </w:rPr>
  </w:style>
  <w:style w:type="character" w:customStyle="1" w:styleId="WW8Num28z1">
    <w:name w:val="WW8Num28z1"/>
    <w:rsid w:val="00DD14F9"/>
    <w:rPr>
      <w:rFonts w:ascii="Symbol" w:hAnsi="Symbol" w:cs="Symbol" w:hint="default"/>
    </w:rPr>
  </w:style>
  <w:style w:type="character" w:customStyle="1" w:styleId="WW8Num28z2">
    <w:name w:val="WW8Num28z2"/>
    <w:rsid w:val="00DD14F9"/>
    <w:rPr>
      <w:rFonts w:ascii="Wingdings" w:hAnsi="Wingdings" w:cs="Wingdings" w:hint="default"/>
    </w:rPr>
  </w:style>
  <w:style w:type="character" w:customStyle="1" w:styleId="WW8Num28z4">
    <w:name w:val="WW8Num28z4"/>
    <w:rsid w:val="00DD14F9"/>
    <w:rPr>
      <w:rFonts w:ascii="Courier New" w:hAnsi="Courier New" w:cs="Courier New" w:hint="default"/>
    </w:rPr>
  </w:style>
  <w:style w:type="character" w:customStyle="1" w:styleId="WW8Num29z0">
    <w:name w:val="WW8Num29z0"/>
    <w:rsid w:val="00DD14F9"/>
    <w:rPr>
      <w:rFonts w:ascii="Symbol" w:hAnsi="Symbol" w:cs="Symbol" w:hint="default"/>
      <w:color w:val="auto"/>
    </w:rPr>
  </w:style>
  <w:style w:type="character" w:customStyle="1" w:styleId="WW8Num29z1">
    <w:name w:val="WW8Num29z1"/>
    <w:rsid w:val="00DD14F9"/>
    <w:rPr>
      <w:rFonts w:ascii="Symbol" w:hAnsi="Symbol" w:cs="Symbol" w:hint="default"/>
    </w:rPr>
  </w:style>
  <w:style w:type="character" w:customStyle="1" w:styleId="WW8Num29z2">
    <w:name w:val="WW8Num29z2"/>
    <w:rsid w:val="00DD14F9"/>
    <w:rPr>
      <w:rFonts w:ascii="Wingdings" w:hAnsi="Wingdings" w:cs="Wingdings" w:hint="default"/>
    </w:rPr>
  </w:style>
  <w:style w:type="character" w:customStyle="1" w:styleId="WW8Num29z4">
    <w:name w:val="WW8Num29z4"/>
    <w:rsid w:val="00DD14F9"/>
    <w:rPr>
      <w:rFonts w:ascii="Courier New" w:hAnsi="Courier New" w:cs="Courier New" w:hint="default"/>
    </w:rPr>
  </w:style>
  <w:style w:type="character" w:customStyle="1" w:styleId="WW8Num30z0">
    <w:name w:val="WW8Num30z0"/>
    <w:rsid w:val="00DD14F9"/>
    <w:rPr>
      <w:rFonts w:ascii="Symbol" w:hAnsi="Symbol" w:cs="Symbol" w:hint="default"/>
    </w:rPr>
  </w:style>
  <w:style w:type="character" w:customStyle="1" w:styleId="WW8Num30z1">
    <w:name w:val="WW8Num30z1"/>
    <w:rsid w:val="00DD14F9"/>
    <w:rPr>
      <w:rFonts w:ascii="Courier New" w:hAnsi="Courier New" w:cs="Courier New" w:hint="default"/>
    </w:rPr>
  </w:style>
  <w:style w:type="character" w:customStyle="1" w:styleId="WW8Num30z2">
    <w:name w:val="WW8Num30z2"/>
    <w:rsid w:val="00DD14F9"/>
    <w:rPr>
      <w:rFonts w:ascii="Wingdings" w:hAnsi="Wingdings" w:cs="Wingdings" w:hint="default"/>
    </w:rPr>
  </w:style>
  <w:style w:type="character" w:customStyle="1" w:styleId="WW8Num34z0">
    <w:name w:val="WW8Num34z0"/>
    <w:rsid w:val="00DD14F9"/>
    <w:rPr>
      <w:rFonts w:ascii="Symbol" w:hAnsi="Symbol" w:cs="Symbol" w:hint="default"/>
    </w:rPr>
  </w:style>
  <w:style w:type="character" w:customStyle="1" w:styleId="WW8Num34z1">
    <w:name w:val="WW8Num34z1"/>
    <w:rsid w:val="00DD14F9"/>
    <w:rPr>
      <w:rFonts w:ascii="Courier New" w:hAnsi="Courier New" w:cs="Courier New" w:hint="default"/>
    </w:rPr>
  </w:style>
  <w:style w:type="character" w:customStyle="1" w:styleId="WW8Num34z2">
    <w:name w:val="WW8Num34z2"/>
    <w:rsid w:val="00DD14F9"/>
    <w:rPr>
      <w:rFonts w:ascii="Wingdings" w:hAnsi="Wingdings" w:cs="Wingdings" w:hint="default"/>
    </w:rPr>
  </w:style>
  <w:style w:type="character" w:customStyle="1" w:styleId="WW8NumSt13z0">
    <w:name w:val="WW8NumSt13z0"/>
    <w:rsid w:val="00DD14F9"/>
    <w:rPr>
      <w:rFonts w:ascii="Arial" w:hAnsi="Arial" w:cs="Arial" w:hint="default"/>
    </w:rPr>
  </w:style>
  <w:style w:type="character" w:customStyle="1" w:styleId="29">
    <w:name w:val="Основной шрифт абзаца2"/>
    <w:rsid w:val="00DD14F9"/>
  </w:style>
  <w:style w:type="character" w:customStyle="1" w:styleId="WW8Num4z0">
    <w:name w:val="WW8Num4z0"/>
    <w:rsid w:val="00DD14F9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DD14F9"/>
  </w:style>
  <w:style w:type="character" w:customStyle="1" w:styleId="WW-Absatz-Standardschriftart">
    <w:name w:val="WW-Absatz-Standardschriftart"/>
    <w:rsid w:val="00DD14F9"/>
  </w:style>
  <w:style w:type="character" w:customStyle="1" w:styleId="WW8Num1z0">
    <w:name w:val="WW8Num1z0"/>
    <w:rsid w:val="00DD14F9"/>
    <w:rPr>
      <w:rFonts w:ascii="Symbol" w:hAnsi="Symbol" w:cs="Symbol" w:hint="default"/>
    </w:rPr>
  </w:style>
  <w:style w:type="character" w:customStyle="1" w:styleId="WW8Num7z1">
    <w:name w:val="WW8Num7z1"/>
    <w:rsid w:val="00DD14F9"/>
    <w:rPr>
      <w:rFonts w:ascii="Courier New" w:hAnsi="Courier New" w:cs="Courier New" w:hint="default"/>
    </w:rPr>
  </w:style>
  <w:style w:type="character" w:customStyle="1" w:styleId="WW8Num7z2">
    <w:name w:val="WW8Num7z2"/>
    <w:rsid w:val="00DD14F9"/>
    <w:rPr>
      <w:rFonts w:ascii="Wingdings" w:hAnsi="Wingdings" w:cs="Wingdings" w:hint="default"/>
    </w:rPr>
  </w:style>
  <w:style w:type="character" w:customStyle="1" w:styleId="WW8Num7z3">
    <w:name w:val="WW8Num7z3"/>
    <w:rsid w:val="00DD14F9"/>
    <w:rPr>
      <w:rFonts w:ascii="Symbol" w:hAnsi="Symbol" w:cs="Symbol" w:hint="default"/>
    </w:rPr>
  </w:style>
  <w:style w:type="character" w:customStyle="1" w:styleId="1f2">
    <w:name w:val="Основной шрифт абзаца1"/>
    <w:rsid w:val="00DD14F9"/>
  </w:style>
  <w:style w:type="character" w:customStyle="1" w:styleId="Heading1Char">
    <w:name w:val="Heading 1 Char"/>
    <w:rsid w:val="00DD14F9"/>
    <w:rPr>
      <w:sz w:val="28"/>
      <w:szCs w:val="24"/>
      <w:lang w:val="ru-RU" w:bidi="ar-SA"/>
    </w:rPr>
  </w:style>
  <w:style w:type="character" w:customStyle="1" w:styleId="Heading2Char">
    <w:name w:val="Heading 2 Char"/>
    <w:rsid w:val="00DD14F9"/>
    <w:rPr>
      <w:b/>
      <w:bCs/>
      <w:sz w:val="24"/>
      <w:szCs w:val="24"/>
      <w:lang w:val="ru-RU" w:bidi="ar-SA"/>
    </w:rPr>
  </w:style>
  <w:style w:type="character" w:customStyle="1" w:styleId="Heading3Char">
    <w:name w:val="Heading 3 Char"/>
    <w:rsid w:val="00DD14F9"/>
    <w:rPr>
      <w:b/>
      <w:bCs/>
      <w:sz w:val="24"/>
      <w:szCs w:val="24"/>
      <w:lang w:val="ru-RU" w:bidi="ar-SA"/>
    </w:rPr>
  </w:style>
  <w:style w:type="character" w:customStyle="1" w:styleId="Heading4Char">
    <w:name w:val="Heading 4 Char"/>
    <w:rsid w:val="00DD14F9"/>
    <w:rPr>
      <w:b/>
      <w:bCs/>
      <w:sz w:val="28"/>
      <w:szCs w:val="28"/>
      <w:lang w:val="ru-RU" w:bidi="ar-SA"/>
    </w:rPr>
  </w:style>
  <w:style w:type="character" w:customStyle="1" w:styleId="Heading5Char">
    <w:name w:val="Heading 5 Char"/>
    <w:rsid w:val="00DD14F9"/>
    <w:rPr>
      <w:b/>
      <w:bCs w:val="0"/>
      <w:sz w:val="36"/>
      <w:lang w:val="ru-RU" w:bidi="ar-SA"/>
    </w:rPr>
  </w:style>
  <w:style w:type="character" w:customStyle="1" w:styleId="Heading6Char">
    <w:name w:val="Heading 6 Char"/>
    <w:rsid w:val="00DD14F9"/>
    <w:rPr>
      <w:rFonts w:ascii="Calibri" w:hAnsi="Calibri" w:cs="Calibri" w:hint="default"/>
      <w:caps/>
      <w:color w:val="365F91"/>
      <w:spacing w:val="10"/>
      <w:sz w:val="22"/>
      <w:szCs w:val="22"/>
      <w:lang w:val="en-US" w:bidi="ar-SA"/>
    </w:rPr>
  </w:style>
  <w:style w:type="character" w:customStyle="1" w:styleId="Heading7Char">
    <w:name w:val="Heading 7 Char"/>
    <w:rsid w:val="00DD14F9"/>
    <w:rPr>
      <w:rFonts w:ascii="Calibri" w:hAnsi="Calibri" w:cs="Calibri" w:hint="default"/>
      <w:caps/>
      <w:color w:val="365F91"/>
      <w:spacing w:val="10"/>
      <w:sz w:val="22"/>
      <w:szCs w:val="22"/>
      <w:lang w:val="en-US" w:bidi="ar-SA"/>
    </w:rPr>
  </w:style>
  <w:style w:type="character" w:customStyle="1" w:styleId="Heading8Char">
    <w:name w:val="Heading 8 Char"/>
    <w:rsid w:val="00DD14F9"/>
    <w:rPr>
      <w:rFonts w:ascii="Calibri" w:hAnsi="Calibri" w:cs="Calibri" w:hint="default"/>
      <w:caps/>
      <w:spacing w:val="10"/>
      <w:sz w:val="18"/>
      <w:szCs w:val="18"/>
      <w:lang w:val="en-US" w:bidi="ar-SA"/>
    </w:rPr>
  </w:style>
  <w:style w:type="character" w:customStyle="1" w:styleId="Heading9Char">
    <w:name w:val="Heading 9 Char"/>
    <w:rsid w:val="00DD14F9"/>
    <w:rPr>
      <w:rFonts w:ascii="Calibri" w:hAnsi="Calibri" w:cs="Calibri" w:hint="default"/>
      <w:i/>
      <w:iCs w:val="0"/>
      <w:caps/>
      <w:spacing w:val="10"/>
      <w:sz w:val="18"/>
      <w:szCs w:val="18"/>
      <w:lang w:val="en-US" w:bidi="ar-SA"/>
    </w:rPr>
  </w:style>
  <w:style w:type="character" w:customStyle="1" w:styleId="WW-Absatz-Standardschriftart1">
    <w:name w:val="WW-Absatz-Standardschriftart1"/>
    <w:rsid w:val="00DD14F9"/>
  </w:style>
  <w:style w:type="character" w:customStyle="1" w:styleId="afff2">
    <w:name w:val="Символ нумерации"/>
    <w:rsid w:val="00DD14F9"/>
  </w:style>
  <w:style w:type="character" w:customStyle="1" w:styleId="afff3">
    <w:name w:val="Маркеры списка"/>
    <w:rsid w:val="00DD14F9"/>
    <w:rPr>
      <w:rFonts w:ascii="OpenSymbol" w:eastAsia="OpenSymbol" w:hAnsi="OpenSymbol" w:cs="OpenSymbol" w:hint="default"/>
    </w:rPr>
  </w:style>
  <w:style w:type="character" w:customStyle="1" w:styleId="BodyTextChar">
    <w:name w:val="Body Text Char"/>
    <w:rsid w:val="00DD14F9"/>
    <w:rPr>
      <w:rFonts w:ascii="SimSun" w:eastAsia="SimSun" w:hAnsi="SimSun" w:cs="Mangal" w:hint="eastAsia"/>
      <w:kern w:val="2"/>
      <w:sz w:val="24"/>
      <w:szCs w:val="24"/>
      <w:lang w:val="ru-RU" w:eastAsia="zh-CN" w:bidi="hi-IN"/>
    </w:rPr>
  </w:style>
  <w:style w:type="character" w:customStyle="1" w:styleId="grame">
    <w:name w:val="grame"/>
    <w:rsid w:val="00DD14F9"/>
    <w:rPr>
      <w:rFonts w:ascii="Times New Roman" w:hAnsi="Times New Roman" w:cs="Times New Roman" w:hint="default"/>
    </w:rPr>
  </w:style>
  <w:style w:type="character" w:customStyle="1" w:styleId="apple-style-span">
    <w:name w:val="apple-style-span"/>
    <w:rsid w:val="00DD14F9"/>
    <w:rPr>
      <w:rFonts w:ascii="Times New Roman" w:hAnsi="Times New Roman" w:cs="Times New Roman" w:hint="default"/>
    </w:rPr>
  </w:style>
  <w:style w:type="character" w:customStyle="1" w:styleId="BodyTextIndentChar">
    <w:name w:val="Body Text Indent Char"/>
    <w:rsid w:val="00DD14F9"/>
    <w:rPr>
      <w:sz w:val="32"/>
      <w:lang w:val="ru-RU" w:bidi="ar-SA"/>
    </w:rPr>
  </w:style>
  <w:style w:type="character" w:customStyle="1" w:styleId="BodyText2Char">
    <w:name w:val="Body Text 2 Char"/>
    <w:rsid w:val="00DD14F9"/>
    <w:rPr>
      <w:rFonts w:ascii="TimesET" w:hAnsi="TimesET" w:cs="TimesET" w:hint="default"/>
      <w:b/>
      <w:bCs w:val="0"/>
      <w:sz w:val="24"/>
      <w:lang w:val="ru-RU" w:bidi="ar-SA"/>
    </w:rPr>
  </w:style>
  <w:style w:type="character" w:customStyle="1" w:styleId="BodyTextIndent2Char">
    <w:name w:val="Body Text Indent 2 Char"/>
    <w:rsid w:val="00DD14F9"/>
    <w:rPr>
      <w:b/>
      <w:bCs/>
      <w:sz w:val="24"/>
      <w:lang w:val="ru-RU" w:bidi="ar-SA"/>
    </w:rPr>
  </w:style>
  <w:style w:type="character" w:customStyle="1" w:styleId="BodyTextIndent3Char">
    <w:name w:val="Body Text Indent 3 Char"/>
    <w:rsid w:val="00DD14F9"/>
    <w:rPr>
      <w:b/>
      <w:bCs/>
      <w:sz w:val="28"/>
      <w:szCs w:val="24"/>
      <w:lang w:val="ru-RU" w:bidi="ar-SA"/>
    </w:rPr>
  </w:style>
  <w:style w:type="character" w:customStyle="1" w:styleId="FootnoteTextChar1">
    <w:name w:val="Footnote Text Char1"/>
    <w:rsid w:val="00DD14F9"/>
    <w:rPr>
      <w:lang w:val="ru-RU" w:bidi="ar-SA"/>
    </w:rPr>
  </w:style>
  <w:style w:type="character" w:customStyle="1" w:styleId="FooterChar">
    <w:name w:val="Footer Char"/>
    <w:rsid w:val="00DD14F9"/>
    <w:rPr>
      <w:sz w:val="24"/>
      <w:lang w:val="ru-RU" w:bidi="ar-SA"/>
    </w:rPr>
  </w:style>
  <w:style w:type="character" w:customStyle="1" w:styleId="HeaderChar">
    <w:name w:val="Header Char"/>
    <w:rsid w:val="00DD14F9"/>
    <w:rPr>
      <w:sz w:val="24"/>
      <w:lang w:val="ru-RU" w:bidi="ar-SA"/>
    </w:rPr>
  </w:style>
  <w:style w:type="character" w:customStyle="1" w:styleId="PlainTextChar">
    <w:name w:val="Plain Text Char"/>
    <w:rsid w:val="00DD14F9"/>
    <w:rPr>
      <w:rFonts w:ascii="Courier New" w:hAnsi="Courier New" w:cs="Courier New" w:hint="default"/>
      <w:lang w:val="ru-RU" w:bidi="ar-SA"/>
    </w:rPr>
  </w:style>
  <w:style w:type="character" w:customStyle="1" w:styleId="BalloonTextChar">
    <w:name w:val="Balloon Text Char"/>
    <w:rsid w:val="00DD14F9"/>
    <w:rPr>
      <w:rFonts w:ascii="Tahoma" w:hAnsi="Tahoma" w:cs="Tahoma" w:hint="default"/>
      <w:sz w:val="16"/>
      <w:szCs w:val="16"/>
      <w:lang w:val="ru-RU" w:bidi="ar-SA"/>
    </w:rPr>
  </w:style>
  <w:style w:type="character" w:customStyle="1" w:styleId="CommentTextChar">
    <w:name w:val="Comment Text Char"/>
    <w:rsid w:val="00DD14F9"/>
    <w:rPr>
      <w:lang w:val="ru-RU" w:bidi="ar-SA"/>
    </w:rPr>
  </w:style>
  <w:style w:type="character" w:customStyle="1" w:styleId="1f3">
    <w:name w:val="Стиль1 Знак"/>
    <w:rsid w:val="00DD14F9"/>
    <w:rPr>
      <w:b/>
      <w:bCs/>
      <w:sz w:val="24"/>
      <w:szCs w:val="24"/>
      <w:lang w:val="ru-RU" w:bidi="ar-SA"/>
    </w:rPr>
  </w:style>
  <w:style w:type="character" w:customStyle="1" w:styleId="TitleChar">
    <w:name w:val="Title Char"/>
    <w:rsid w:val="00DD14F9"/>
    <w:rPr>
      <w:rFonts w:ascii="Calibri" w:hAnsi="Calibri" w:cs="Calibri" w:hint="default"/>
      <w:caps/>
      <w:color w:val="4F81BD"/>
      <w:spacing w:val="10"/>
      <w:kern w:val="2"/>
      <w:sz w:val="52"/>
      <w:szCs w:val="52"/>
      <w:lang w:val="en-US" w:bidi="ar-SA"/>
    </w:rPr>
  </w:style>
  <w:style w:type="character" w:customStyle="1" w:styleId="SubtitleChar">
    <w:name w:val="Subtitle Char"/>
    <w:rsid w:val="00DD14F9"/>
    <w:rPr>
      <w:rFonts w:ascii="Calibri" w:hAnsi="Calibri" w:cs="Calibri" w:hint="default"/>
      <w:caps/>
      <w:color w:val="595959"/>
      <w:spacing w:val="10"/>
      <w:sz w:val="24"/>
      <w:szCs w:val="24"/>
      <w:lang w:val="en-US" w:bidi="ar-SA"/>
    </w:rPr>
  </w:style>
  <w:style w:type="character" w:customStyle="1" w:styleId="NoSpacingChar">
    <w:name w:val="No Spacing Char"/>
    <w:rsid w:val="00DD14F9"/>
    <w:rPr>
      <w:rFonts w:ascii="Calibri" w:hAnsi="Calibri" w:cs="Calibri" w:hint="default"/>
      <w:lang w:val="en-US" w:bidi="ar-SA"/>
    </w:rPr>
  </w:style>
  <w:style w:type="character" w:customStyle="1" w:styleId="QuoteChar">
    <w:name w:val="Quote Char"/>
    <w:rsid w:val="00DD14F9"/>
    <w:rPr>
      <w:rFonts w:ascii="Calibri" w:hAnsi="Calibri" w:cs="Calibri" w:hint="default"/>
      <w:i/>
      <w:iCs/>
      <w:lang w:val="en-US" w:bidi="ar-SA"/>
    </w:rPr>
  </w:style>
  <w:style w:type="character" w:customStyle="1" w:styleId="IntenseQuoteChar">
    <w:name w:val="Intense Quote Char"/>
    <w:rsid w:val="00DD14F9"/>
    <w:rPr>
      <w:rFonts w:ascii="Calibri" w:hAnsi="Calibri" w:cs="Calibri" w:hint="default"/>
      <w:i/>
      <w:iCs/>
      <w:color w:val="4F81BD"/>
      <w:lang w:val="en-US" w:bidi="ar-SA"/>
    </w:rPr>
  </w:style>
  <w:style w:type="character" w:customStyle="1" w:styleId="CommentSubjectChar">
    <w:name w:val="Comment Subject Char"/>
    <w:rsid w:val="00DD14F9"/>
    <w:rPr>
      <w:rFonts w:ascii="Calibri" w:hAnsi="Calibri" w:cs="Calibri" w:hint="default"/>
      <w:b/>
      <w:bCs/>
      <w:lang w:val="en-US" w:bidi="ar-SA"/>
    </w:rPr>
  </w:style>
  <w:style w:type="character" w:customStyle="1" w:styleId="DocumentMapChar">
    <w:name w:val="Document Map Char"/>
    <w:rsid w:val="00DD14F9"/>
    <w:rPr>
      <w:rFonts w:ascii="Tahoma" w:hAnsi="Tahoma" w:cs="Tahoma" w:hint="default"/>
      <w:lang w:val="ru-RU" w:bidi="ar-SA"/>
    </w:rPr>
  </w:style>
  <w:style w:type="character" w:customStyle="1" w:styleId="apple-converted-space">
    <w:name w:val="apple-converted-space"/>
    <w:rsid w:val="00DD14F9"/>
    <w:rPr>
      <w:rFonts w:ascii="Times New Roman" w:hAnsi="Times New Roman" w:cs="Times New Roman" w:hint="default"/>
    </w:rPr>
  </w:style>
  <w:style w:type="character" w:customStyle="1" w:styleId="afff4">
    <w:name w:val="Ссылка указателя"/>
    <w:rsid w:val="00DD14F9"/>
  </w:style>
  <w:style w:type="character" w:customStyle="1" w:styleId="WW8Num52z0">
    <w:name w:val="WW8Num52z0"/>
    <w:rsid w:val="00DD14F9"/>
    <w:rPr>
      <w:rFonts w:ascii="Symbol" w:hAnsi="Symbol" w:cs="Symbol" w:hint="default"/>
      <w:color w:val="auto"/>
    </w:rPr>
  </w:style>
  <w:style w:type="character" w:customStyle="1" w:styleId="WW8Num52z1">
    <w:name w:val="WW8Num52z1"/>
    <w:rsid w:val="00DD14F9"/>
    <w:rPr>
      <w:rFonts w:ascii="Symbol" w:hAnsi="Symbol" w:cs="Symbol" w:hint="default"/>
    </w:rPr>
  </w:style>
  <w:style w:type="character" w:customStyle="1" w:styleId="WW8Num52z2">
    <w:name w:val="WW8Num52z2"/>
    <w:rsid w:val="00DD14F9"/>
    <w:rPr>
      <w:rFonts w:ascii="Wingdings" w:hAnsi="Wingdings" w:cs="Wingdings" w:hint="default"/>
    </w:rPr>
  </w:style>
  <w:style w:type="character" w:customStyle="1" w:styleId="WW8Num52z4">
    <w:name w:val="WW8Num52z4"/>
    <w:rsid w:val="00DD14F9"/>
    <w:rPr>
      <w:rFonts w:ascii="Courier New" w:hAnsi="Courier New" w:cs="Courier New" w:hint="default"/>
    </w:rPr>
  </w:style>
  <w:style w:type="character" w:customStyle="1" w:styleId="WW8Num47z0">
    <w:name w:val="WW8Num47z0"/>
    <w:rsid w:val="00DD14F9"/>
    <w:rPr>
      <w:rFonts w:ascii="Symbol" w:hAnsi="Symbol" w:cs="Symbol" w:hint="default"/>
      <w:color w:val="auto"/>
    </w:rPr>
  </w:style>
  <w:style w:type="character" w:customStyle="1" w:styleId="WW8Num47z1">
    <w:name w:val="WW8Num47z1"/>
    <w:rsid w:val="00DD14F9"/>
    <w:rPr>
      <w:rFonts w:ascii="Symbol" w:hAnsi="Symbol" w:cs="Symbol" w:hint="default"/>
    </w:rPr>
  </w:style>
  <w:style w:type="character" w:customStyle="1" w:styleId="WW8Num47z2">
    <w:name w:val="WW8Num47z2"/>
    <w:rsid w:val="00DD14F9"/>
    <w:rPr>
      <w:rFonts w:ascii="Wingdings" w:hAnsi="Wingdings" w:cs="Wingdings" w:hint="default"/>
    </w:rPr>
  </w:style>
  <w:style w:type="character" w:customStyle="1" w:styleId="WW8Num47z4">
    <w:name w:val="WW8Num47z4"/>
    <w:rsid w:val="00DD14F9"/>
    <w:rPr>
      <w:rFonts w:ascii="Courier New" w:hAnsi="Courier New" w:cs="Courier New" w:hint="default"/>
    </w:rPr>
  </w:style>
  <w:style w:type="character" w:customStyle="1" w:styleId="WW8Num61z0">
    <w:name w:val="WW8Num61z0"/>
    <w:rsid w:val="00DD14F9"/>
    <w:rPr>
      <w:rFonts w:ascii="Symbol" w:hAnsi="Symbol" w:cs="Symbol" w:hint="default"/>
      <w:color w:val="auto"/>
    </w:rPr>
  </w:style>
  <w:style w:type="character" w:customStyle="1" w:styleId="WW8Num61z1">
    <w:name w:val="WW8Num61z1"/>
    <w:rsid w:val="00DD14F9"/>
    <w:rPr>
      <w:rFonts w:ascii="Symbol" w:hAnsi="Symbol" w:cs="Symbol" w:hint="default"/>
    </w:rPr>
  </w:style>
  <w:style w:type="character" w:customStyle="1" w:styleId="WW8Num61z2">
    <w:name w:val="WW8Num61z2"/>
    <w:rsid w:val="00DD14F9"/>
    <w:rPr>
      <w:rFonts w:ascii="Wingdings" w:hAnsi="Wingdings" w:cs="Wingdings" w:hint="default"/>
    </w:rPr>
  </w:style>
  <w:style w:type="character" w:customStyle="1" w:styleId="WW8Num61z4">
    <w:name w:val="WW8Num61z4"/>
    <w:rsid w:val="00DD14F9"/>
    <w:rPr>
      <w:rFonts w:ascii="Courier New" w:hAnsi="Courier New" w:cs="Courier New" w:hint="default"/>
    </w:rPr>
  </w:style>
  <w:style w:type="character" w:customStyle="1" w:styleId="71">
    <w:name w:val="Знак Знак7"/>
    <w:rsid w:val="00DD14F9"/>
    <w:rPr>
      <w:rFonts w:ascii="Courier New" w:hAnsi="Courier New" w:cs="Courier New" w:hint="default"/>
      <w:lang w:bidi="ar-SA"/>
    </w:rPr>
  </w:style>
  <w:style w:type="character" w:customStyle="1" w:styleId="130">
    <w:name w:val="Знак Знак13"/>
    <w:rsid w:val="00DD14F9"/>
    <w:rPr>
      <w:kern w:val="2"/>
      <w:sz w:val="24"/>
      <w:lang w:val="ru-RU" w:eastAsia="zh-CN" w:bidi="ar-SA"/>
    </w:rPr>
  </w:style>
  <w:style w:type="character" w:customStyle="1" w:styleId="afff5">
    <w:name w:val="Тема примечания Знак"/>
    <w:basedOn w:val="ab"/>
    <w:link w:val="afff6"/>
    <w:rsid w:val="00DD14F9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afff6">
    <w:name w:val="annotation subject"/>
    <w:basedOn w:val="ac"/>
    <w:next w:val="ac"/>
    <w:link w:val="afff5"/>
    <w:unhideWhenUsed/>
    <w:rsid w:val="00DD14F9"/>
    <w:rPr>
      <w:b/>
      <w:bCs/>
    </w:rPr>
  </w:style>
  <w:style w:type="character" w:customStyle="1" w:styleId="1f4">
    <w:name w:val="Знак Знак Знак1"/>
    <w:rsid w:val="00DD14F9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220">
    <w:name w:val="Знак Знак22"/>
    <w:rsid w:val="00DD14F9"/>
    <w:rPr>
      <w:snapToGrid/>
      <w:sz w:val="24"/>
      <w:szCs w:val="24"/>
    </w:rPr>
  </w:style>
  <w:style w:type="paragraph" w:customStyle="1" w:styleId="1f5">
    <w:name w:val="Стиль1"/>
    <w:basedOn w:val="a1"/>
    <w:rsid w:val="00DD14F9"/>
    <w:pPr>
      <w:keepNext/>
      <w:widowControl/>
      <w:suppressAutoHyphens w:val="0"/>
      <w:spacing w:before="240" w:after="60"/>
      <w:ind w:firstLine="0"/>
      <w:jc w:val="center"/>
      <w:outlineLvl w:val="2"/>
    </w:pPr>
    <w:rPr>
      <w:rFonts w:eastAsia="Times New Roman" w:cs="Times New Roman"/>
      <w:b/>
      <w:bCs/>
      <w:lang w:eastAsia="zh-CN" w:bidi="ar-SA"/>
    </w:rPr>
  </w:style>
  <w:style w:type="paragraph" w:styleId="afff7">
    <w:name w:val="No Spacing"/>
    <w:uiPriority w:val="1"/>
    <w:qFormat/>
    <w:rsid w:val="00DD14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1"/>
    <w:aliases w:val=" Знак2 Знак2, Знак2 Знак Знак Знак Знак1, Знак2 Знак1 Знак1"/>
    <w:basedOn w:val="a2"/>
    <w:link w:val="20"/>
    <w:uiPriority w:val="9"/>
    <w:semiHidden/>
    <w:rsid w:val="00525AF1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character" w:customStyle="1" w:styleId="31">
    <w:name w:val="Заголовок 3 Знак1"/>
    <w:aliases w:val=" Знак3 Знак1, Знак3 Знак Знак Знак Знак1"/>
    <w:basedOn w:val="a2"/>
    <w:link w:val="3"/>
    <w:uiPriority w:val="9"/>
    <w:rsid w:val="00525AF1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styleId="afff8">
    <w:name w:val="page number"/>
    <w:rsid w:val="00DD3745"/>
    <w:rPr>
      <w:rFonts w:cs="Times New Roman"/>
    </w:rPr>
  </w:style>
  <w:style w:type="paragraph" w:styleId="2a">
    <w:name w:val="toc 2"/>
    <w:basedOn w:val="a1"/>
    <w:next w:val="a1"/>
    <w:uiPriority w:val="39"/>
    <w:rsid w:val="00DD3745"/>
    <w:pPr>
      <w:widowControl/>
      <w:tabs>
        <w:tab w:val="right" w:leader="dot" w:pos="9344"/>
      </w:tabs>
      <w:suppressAutoHyphens w:val="0"/>
      <w:ind w:firstLine="0"/>
    </w:pPr>
    <w:rPr>
      <w:rFonts w:eastAsia="Times New Roman" w:cs="Times New Roman"/>
      <w:smallCaps/>
      <w:kern w:val="1"/>
      <w:sz w:val="20"/>
      <w:szCs w:val="20"/>
      <w:lang w:eastAsia="zh-CN" w:bidi="ar-SA"/>
    </w:rPr>
  </w:style>
  <w:style w:type="paragraph" w:styleId="37">
    <w:name w:val="toc 3"/>
    <w:basedOn w:val="a1"/>
    <w:next w:val="a1"/>
    <w:uiPriority w:val="39"/>
    <w:rsid w:val="00DD3745"/>
    <w:pPr>
      <w:widowControl/>
      <w:tabs>
        <w:tab w:val="right" w:leader="dot" w:pos="9344"/>
      </w:tabs>
      <w:suppressAutoHyphens w:val="0"/>
      <w:ind w:firstLine="454"/>
    </w:pPr>
    <w:rPr>
      <w:rFonts w:eastAsia="Times New Roman" w:cs="Times New Roman"/>
      <w:iCs/>
      <w:kern w:val="1"/>
      <w:sz w:val="20"/>
      <w:szCs w:val="20"/>
      <w:lang w:eastAsia="ru-RU" w:bidi="ar-SA"/>
    </w:rPr>
  </w:style>
  <w:style w:type="paragraph" w:styleId="42">
    <w:name w:val="toc 4"/>
    <w:basedOn w:val="27"/>
    <w:uiPriority w:val="39"/>
    <w:rsid w:val="00DD3745"/>
    <w:pPr>
      <w:tabs>
        <w:tab w:val="right" w:leader="dot" w:pos="8789"/>
      </w:tabs>
      <w:ind w:left="849"/>
    </w:pPr>
    <w:rPr>
      <w:kern w:val="1"/>
    </w:rPr>
  </w:style>
  <w:style w:type="paragraph" w:styleId="51">
    <w:name w:val="toc 5"/>
    <w:basedOn w:val="27"/>
    <w:uiPriority w:val="39"/>
    <w:rsid w:val="00DD3745"/>
    <w:pPr>
      <w:tabs>
        <w:tab w:val="right" w:leader="dot" w:pos="8506"/>
      </w:tabs>
      <w:ind w:left="1132"/>
    </w:pPr>
    <w:rPr>
      <w:kern w:val="1"/>
    </w:rPr>
  </w:style>
  <w:style w:type="paragraph" w:styleId="62">
    <w:name w:val="toc 6"/>
    <w:basedOn w:val="27"/>
    <w:rsid w:val="00DD3745"/>
    <w:pPr>
      <w:tabs>
        <w:tab w:val="right" w:leader="dot" w:pos="8223"/>
      </w:tabs>
      <w:ind w:left="1415"/>
    </w:pPr>
    <w:rPr>
      <w:kern w:val="1"/>
    </w:rPr>
  </w:style>
  <w:style w:type="paragraph" w:styleId="72">
    <w:name w:val="toc 7"/>
    <w:basedOn w:val="27"/>
    <w:rsid w:val="00DD3745"/>
    <w:pPr>
      <w:tabs>
        <w:tab w:val="right" w:leader="dot" w:pos="7940"/>
      </w:tabs>
      <w:ind w:left="1698"/>
    </w:pPr>
    <w:rPr>
      <w:kern w:val="1"/>
    </w:rPr>
  </w:style>
  <w:style w:type="paragraph" w:styleId="81">
    <w:name w:val="toc 8"/>
    <w:basedOn w:val="27"/>
    <w:rsid w:val="00DD3745"/>
    <w:pPr>
      <w:tabs>
        <w:tab w:val="right" w:leader="dot" w:pos="7657"/>
      </w:tabs>
      <w:ind w:left="1981"/>
    </w:pPr>
    <w:rPr>
      <w:kern w:val="1"/>
    </w:rPr>
  </w:style>
  <w:style w:type="paragraph" w:styleId="91">
    <w:name w:val="toc 9"/>
    <w:basedOn w:val="27"/>
    <w:rsid w:val="00DD3745"/>
    <w:pPr>
      <w:tabs>
        <w:tab w:val="right" w:leader="dot" w:pos="7374"/>
      </w:tabs>
      <w:ind w:left="2264"/>
    </w:pPr>
    <w:rPr>
      <w:kern w:val="1"/>
    </w:rPr>
  </w:style>
  <w:style w:type="table" w:styleId="afff9">
    <w:name w:val="Table Grid"/>
    <w:basedOn w:val="a3"/>
    <w:uiPriority w:val="59"/>
    <w:rsid w:val="00DD3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a">
    <w:name w:val="annotation reference"/>
    <w:semiHidden/>
    <w:rsid w:val="00DD3745"/>
    <w:rPr>
      <w:sz w:val="16"/>
      <w:szCs w:val="16"/>
    </w:rPr>
  </w:style>
  <w:style w:type="table" w:customStyle="1" w:styleId="1f6">
    <w:name w:val="Сетка таблицы1"/>
    <w:basedOn w:val="a3"/>
    <w:next w:val="afff9"/>
    <w:uiPriority w:val="59"/>
    <w:rsid w:val="00DD37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endnote reference"/>
    <w:basedOn w:val="a2"/>
    <w:uiPriority w:val="99"/>
    <w:semiHidden/>
    <w:unhideWhenUsed/>
    <w:rsid w:val="00DD3745"/>
    <w:rPr>
      <w:vertAlign w:val="superscript"/>
    </w:rPr>
  </w:style>
  <w:style w:type="character" w:styleId="afffc">
    <w:name w:val="Placeholder Text"/>
    <w:basedOn w:val="a2"/>
    <w:uiPriority w:val="99"/>
    <w:semiHidden/>
    <w:rsid w:val="00DD374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D14F9"/>
    <w:pPr>
      <w:widowControl w:val="0"/>
      <w:suppressAutoHyphens/>
      <w:spacing w:after="0" w:line="240" w:lineRule="auto"/>
      <w:ind w:firstLine="709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2">
    <w:name w:val="heading 1"/>
    <w:aliases w:val="Часть,Заголовок 1 Знак Знак,Заголовок 1 Знак Знак Знак"/>
    <w:basedOn w:val="a1"/>
    <w:next w:val="a1"/>
    <w:link w:val="13"/>
    <w:qFormat/>
    <w:rsid w:val="00DD14F9"/>
    <w:pPr>
      <w:keepNext/>
      <w:widowControl/>
      <w:suppressAutoHyphens w:val="0"/>
      <w:jc w:val="center"/>
      <w:outlineLvl w:val="0"/>
    </w:pPr>
    <w:rPr>
      <w:rFonts w:eastAsia="Times New Roman" w:cs="Times New Roman"/>
      <w:sz w:val="28"/>
      <w:lang w:eastAsia="ar-SA" w:bidi="ar-SA"/>
    </w:rPr>
  </w:style>
  <w:style w:type="paragraph" w:styleId="20">
    <w:name w:val="heading 2"/>
    <w:aliases w:val=" Знак2, Знак2 Знак Знак Знак, Знак2 Знак1"/>
    <w:basedOn w:val="a1"/>
    <w:next w:val="a1"/>
    <w:link w:val="21"/>
    <w:unhideWhenUsed/>
    <w:qFormat/>
    <w:rsid w:val="00525AF1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3">
    <w:name w:val="heading 3"/>
    <w:aliases w:val=" Знак3, Знак3 Знак Знак Знак"/>
    <w:basedOn w:val="a1"/>
    <w:next w:val="a1"/>
    <w:link w:val="31"/>
    <w:unhideWhenUsed/>
    <w:qFormat/>
    <w:rsid w:val="00525AF1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4">
    <w:name w:val="heading 4"/>
    <w:basedOn w:val="a1"/>
    <w:next w:val="a1"/>
    <w:link w:val="40"/>
    <w:unhideWhenUsed/>
    <w:qFormat/>
    <w:rsid w:val="00DD14F9"/>
    <w:pPr>
      <w:keepNext/>
      <w:widowControl/>
      <w:tabs>
        <w:tab w:val="num" w:pos="0"/>
      </w:tabs>
      <w:suppressAutoHyphens w:val="0"/>
      <w:spacing w:before="240" w:after="60"/>
      <w:ind w:left="864" w:hanging="864"/>
      <w:outlineLvl w:val="3"/>
    </w:pPr>
    <w:rPr>
      <w:rFonts w:eastAsia="Times New Roman" w:cs="Times New Roman"/>
      <w:b/>
      <w:bCs/>
      <w:sz w:val="28"/>
      <w:szCs w:val="28"/>
      <w:lang w:eastAsia="zh-CN" w:bidi="ar-SA"/>
    </w:rPr>
  </w:style>
  <w:style w:type="paragraph" w:styleId="5">
    <w:name w:val="heading 5"/>
    <w:basedOn w:val="a1"/>
    <w:next w:val="a1"/>
    <w:link w:val="50"/>
    <w:unhideWhenUsed/>
    <w:qFormat/>
    <w:rsid w:val="00DD14F9"/>
    <w:pPr>
      <w:keepNext/>
      <w:numPr>
        <w:ilvl w:val="4"/>
        <w:numId w:val="1"/>
      </w:numPr>
      <w:suppressAutoHyphens w:val="0"/>
      <w:spacing w:before="80" w:after="80"/>
      <w:ind w:left="0" w:firstLine="709"/>
      <w:jc w:val="both"/>
      <w:outlineLvl w:val="4"/>
    </w:pPr>
    <w:rPr>
      <w:rFonts w:eastAsia="Times New Roman" w:cs="Times New Roman"/>
      <w:b/>
      <w:sz w:val="36"/>
      <w:szCs w:val="20"/>
      <w:lang w:eastAsia="zh-CN" w:bidi="ar-SA"/>
    </w:rPr>
  </w:style>
  <w:style w:type="paragraph" w:styleId="6">
    <w:name w:val="heading 6"/>
    <w:basedOn w:val="a1"/>
    <w:next w:val="a1"/>
    <w:link w:val="61"/>
    <w:unhideWhenUsed/>
    <w:qFormat/>
    <w:rsid w:val="00DD14F9"/>
    <w:pPr>
      <w:widowControl/>
      <w:numPr>
        <w:ilvl w:val="5"/>
        <w:numId w:val="1"/>
      </w:numPr>
      <w:pBdr>
        <w:bottom w:val="single" w:sz="4" w:space="1" w:color="808080"/>
      </w:pBdr>
      <w:suppressAutoHyphens w:val="0"/>
      <w:spacing w:before="300" w:line="276" w:lineRule="auto"/>
      <w:outlineLvl w:val="5"/>
    </w:pPr>
    <w:rPr>
      <w:rFonts w:ascii="Calibri" w:eastAsia="Times New Roman" w:hAnsi="Calibri" w:cs="Times New Roman"/>
      <w:caps/>
      <w:color w:val="365F91"/>
      <w:spacing w:val="10"/>
      <w:sz w:val="22"/>
      <w:szCs w:val="22"/>
      <w:lang w:val="en-US" w:eastAsia="zh-CN" w:bidi="ar-SA"/>
    </w:rPr>
  </w:style>
  <w:style w:type="paragraph" w:styleId="7">
    <w:name w:val="heading 7"/>
    <w:aliases w:val="Заголовок x.x"/>
    <w:basedOn w:val="a1"/>
    <w:next w:val="a1"/>
    <w:link w:val="70"/>
    <w:unhideWhenUsed/>
    <w:qFormat/>
    <w:rsid w:val="00DD14F9"/>
    <w:pPr>
      <w:widowControl/>
      <w:numPr>
        <w:ilvl w:val="6"/>
        <w:numId w:val="1"/>
      </w:numPr>
      <w:suppressAutoHyphens w:val="0"/>
      <w:spacing w:before="300" w:line="276" w:lineRule="auto"/>
      <w:outlineLvl w:val="6"/>
    </w:pPr>
    <w:rPr>
      <w:rFonts w:ascii="Calibri" w:eastAsia="Times New Roman" w:hAnsi="Calibri" w:cs="Times New Roman"/>
      <w:caps/>
      <w:color w:val="365F91"/>
      <w:spacing w:val="10"/>
      <w:sz w:val="22"/>
      <w:szCs w:val="22"/>
      <w:lang w:val="en-US" w:eastAsia="zh-CN" w:bidi="ar-SA"/>
    </w:rPr>
  </w:style>
  <w:style w:type="paragraph" w:styleId="8">
    <w:name w:val="heading 8"/>
    <w:basedOn w:val="a1"/>
    <w:next w:val="a1"/>
    <w:link w:val="80"/>
    <w:unhideWhenUsed/>
    <w:qFormat/>
    <w:rsid w:val="00DD14F9"/>
    <w:pPr>
      <w:widowControl/>
      <w:numPr>
        <w:ilvl w:val="7"/>
        <w:numId w:val="1"/>
      </w:numPr>
      <w:suppressAutoHyphens w:val="0"/>
      <w:spacing w:before="300" w:line="276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val="en-US" w:eastAsia="zh-CN" w:bidi="ar-SA"/>
    </w:rPr>
  </w:style>
  <w:style w:type="paragraph" w:styleId="9">
    <w:name w:val="heading 9"/>
    <w:basedOn w:val="a1"/>
    <w:next w:val="a1"/>
    <w:link w:val="90"/>
    <w:unhideWhenUsed/>
    <w:qFormat/>
    <w:rsid w:val="00DD14F9"/>
    <w:pPr>
      <w:widowControl/>
      <w:numPr>
        <w:ilvl w:val="8"/>
        <w:numId w:val="1"/>
      </w:numPr>
      <w:suppressAutoHyphens w:val="0"/>
      <w:spacing w:before="300" w:line="276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val="en-US" w:eastAsia="zh-CN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Часть Знак,Заголовок 1 Знак Знак Знак1,Заголовок 1 Знак Знак Знак Знак"/>
    <w:basedOn w:val="a2"/>
    <w:link w:val="12"/>
    <w:rsid w:val="00DD14F9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customStyle="1" w:styleId="50">
    <w:name w:val="Заголовок 5 Знак"/>
    <w:basedOn w:val="a2"/>
    <w:link w:val="5"/>
    <w:rsid w:val="00DD14F9"/>
    <w:rPr>
      <w:rFonts w:ascii="Times New Roman" w:eastAsia="Times New Roman" w:hAnsi="Times New Roman" w:cs="Times New Roman"/>
      <w:b/>
      <w:kern w:val="2"/>
      <w:sz w:val="36"/>
      <w:szCs w:val="20"/>
      <w:lang w:eastAsia="zh-CN"/>
    </w:rPr>
  </w:style>
  <w:style w:type="character" w:customStyle="1" w:styleId="61">
    <w:name w:val="Заголовок 6 Знак"/>
    <w:basedOn w:val="a2"/>
    <w:link w:val="6"/>
    <w:rsid w:val="00DD14F9"/>
    <w:rPr>
      <w:rFonts w:ascii="Calibri" w:eastAsia="Times New Roman" w:hAnsi="Calibri" w:cs="Times New Roman"/>
      <w:caps/>
      <w:color w:val="365F91"/>
      <w:spacing w:val="10"/>
      <w:kern w:val="2"/>
      <w:lang w:val="en-US" w:eastAsia="zh-CN"/>
    </w:rPr>
  </w:style>
  <w:style w:type="character" w:customStyle="1" w:styleId="70">
    <w:name w:val="Заголовок 7 Знак"/>
    <w:aliases w:val="Заголовок x.x Знак"/>
    <w:basedOn w:val="a2"/>
    <w:link w:val="7"/>
    <w:rsid w:val="00DD14F9"/>
    <w:rPr>
      <w:rFonts w:ascii="Calibri" w:eastAsia="Times New Roman" w:hAnsi="Calibri" w:cs="Times New Roman"/>
      <w:caps/>
      <w:color w:val="365F91"/>
      <w:spacing w:val="10"/>
      <w:kern w:val="2"/>
      <w:lang w:val="en-US" w:eastAsia="zh-CN"/>
    </w:rPr>
  </w:style>
  <w:style w:type="character" w:customStyle="1" w:styleId="80">
    <w:name w:val="Заголовок 8 Знак"/>
    <w:basedOn w:val="a2"/>
    <w:link w:val="8"/>
    <w:rsid w:val="00DD14F9"/>
    <w:rPr>
      <w:rFonts w:ascii="Calibri" w:eastAsia="Times New Roman" w:hAnsi="Calibri" w:cs="Times New Roman"/>
      <w:caps/>
      <w:spacing w:val="10"/>
      <w:kern w:val="2"/>
      <w:sz w:val="18"/>
      <w:szCs w:val="18"/>
      <w:lang w:val="en-US" w:eastAsia="zh-CN"/>
    </w:rPr>
  </w:style>
  <w:style w:type="character" w:customStyle="1" w:styleId="90">
    <w:name w:val="Заголовок 9 Знак"/>
    <w:basedOn w:val="a2"/>
    <w:link w:val="9"/>
    <w:rsid w:val="00DD14F9"/>
    <w:rPr>
      <w:rFonts w:ascii="Calibri" w:eastAsia="Times New Roman" w:hAnsi="Calibri" w:cs="Times New Roman"/>
      <w:i/>
      <w:caps/>
      <w:spacing w:val="10"/>
      <w:kern w:val="2"/>
      <w:sz w:val="18"/>
      <w:szCs w:val="18"/>
      <w:lang w:val="en-US" w:eastAsia="zh-CN"/>
    </w:rPr>
  </w:style>
  <w:style w:type="character" w:customStyle="1" w:styleId="40">
    <w:name w:val="Заголовок 4 Знак"/>
    <w:basedOn w:val="a2"/>
    <w:link w:val="4"/>
    <w:rsid w:val="00DD14F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styleId="a5">
    <w:name w:val="Hyperlink"/>
    <w:uiPriority w:val="99"/>
    <w:unhideWhenUsed/>
    <w:rsid w:val="00DD14F9"/>
    <w:rPr>
      <w:color w:val="000080"/>
      <w:u w:val="single"/>
    </w:rPr>
  </w:style>
  <w:style w:type="character" w:styleId="a6">
    <w:name w:val="FollowedHyperlink"/>
    <w:basedOn w:val="a2"/>
    <w:uiPriority w:val="99"/>
    <w:semiHidden/>
    <w:unhideWhenUsed/>
    <w:rsid w:val="00DD14F9"/>
    <w:rPr>
      <w:color w:val="800080" w:themeColor="followedHyperlink"/>
      <w:u w:val="single"/>
    </w:rPr>
  </w:style>
  <w:style w:type="character" w:styleId="a7">
    <w:name w:val="Emphasis"/>
    <w:qFormat/>
    <w:rsid w:val="00DD14F9"/>
    <w:rPr>
      <w:b/>
      <w:bCs/>
      <w:i/>
      <w:iCs/>
      <w:color w:val="5A5A5A"/>
    </w:rPr>
  </w:style>
  <w:style w:type="character" w:customStyle="1" w:styleId="110">
    <w:name w:val="Заголовок 1 Знак1"/>
    <w:aliases w:val="Часть Знак1,Заголовок 1 Знак Знак Знак2,Заголовок 1 Знак Знак Знак Знак1"/>
    <w:basedOn w:val="a2"/>
    <w:rsid w:val="00DD14F9"/>
    <w:rPr>
      <w:rFonts w:asciiTheme="majorHAnsi" w:eastAsiaTheme="majorEastAsia" w:hAnsiTheme="majorHAnsi" w:cs="Mangal"/>
      <w:b/>
      <w:bCs/>
      <w:color w:val="365F91" w:themeColor="accent1" w:themeShade="BF"/>
      <w:kern w:val="2"/>
      <w:sz w:val="28"/>
      <w:szCs w:val="25"/>
      <w:lang w:eastAsia="hi-IN" w:bidi="hi-IN"/>
    </w:rPr>
  </w:style>
  <w:style w:type="character" w:customStyle="1" w:styleId="22">
    <w:name w:val="Заголовок 2 Знак"/>
    <w:aliases w:val="Глава Знак,Знак2 Знак Знак,Знак2 Знак,Знак2 Знак Знак Знак Знак,Знак2 Знак1 Знак, Знак2 Знак, Знак2 Знак Знак Знак Знак, Знак2 Знак1 Знак"/>
    <w:basedOn w:val="a2"/>
    <w:locked/>
    <w:rsid w:val="00DD14F9"/>
    <w:rPr>
      <w:rFonts w:ascii="Times New Roman" w:eastAsia="Times New Roman" w:hAnsi="Times New Roman" w:cs="Times New Roman" w:hint="default"/>
      <w:b/>
      <w:bCs/>
      <w:kern w:val="2"/>
      <w:sz w:val="24"/>
      <w:szCs w:val="24"/>
      <w:lang w:eastAsia="ar-SA"/>
    </w:rPr>
  </w:style>
  <w:style w:type="paragraph" w:customStyle="1" w:styleId="210">
    <w:name w:val="Заголовок 21"/>
    <w:aliases w:val="Глава,Знак2,Знак2 Знак Знак Знак,Знак2 Знак1"/>
    <w:basedOn w:val="a1"/>
    <w:next w:val="a1"/>
    <w:qFormat/>
    <w:rsid w:val="00DD14F9"/>
    <w:pPr>
      <w:keepNext/>
      <w:widowControl/>
      <w:suppressAutoHyphens w:val="0"/>
      <w:jc w:val="center"/>
      <w:outlineLvl w:val="1"/>
    </w:pPr>
    <w:rPr>
      <w:rFonts w:eastAsia="Times New Roman" w:cs="Times New Roman"/>
      <w:b/>
      <w:bCs/>
      <w:lang w:eastAsia="ar-SA" w:bidi="ar-SA"/>
    </w:rPr>
  </w:style>
  <w:style w:type="character" w:customStyle="1" w:styleId="30">
    <w:name w:val="Заголовок 3 Знак"/>
    <w:aliases w:val="Статья Знак,Знак3 Знак Знак,Знак3 Знак,Знак3 Знак Знак Знак Знак, Знак3 Знак, Знак3 Знак Знак Знак Знак"/>
    <w:basedOn w:val="a2"/>
    <w:locked/>
    <w:rsid w:val="00DD14F9"/>
    <w:rPr>
      <w:rFonts w:ascii="Times New Roman" w:eastAsia="Times New Roman" w:hAnsi="Times New Roman" w:cs="Times New Roman" w:hint="default"/>
      <w:b/>
      <w:bCs/>
      <w:kern w:val="2"/>
      <w:sz w:val="24"/>
      <w:szCs w:val="24"/>
      <w:lang w:eastAsia="ar-SA"/>
    </w:rPr>
  </w:style>
  <w:style w:type="paragraph" w:customStyle="1" w:styleId="310">
    <w:name w:val="Заголовок 31"/>
    <w:aliases w:val="Статья,Знак3,Знак3 Знак Знак Знак"/>
    <w:basedOn w:val="a1"/>
    <w:next w:val="a1"/>
    <w:qFormat/>
    <w:rsid w:val="00DD14F9"/>
    <w:pPr>
      <w:keepNext/>
      <w:widowControl/>
      <w:jc w:val="center"/>
      <w:outlineLvl w:val="2"/>
    </w:pPr>
    <w:rPr>
      <w:rFonts w:eastAsia="Times New Roman" w:cs="Times New Roman"/>
      <w:b/>
      <w:bCs/>
      <w:lang w:eastAsia="ar-SA" w:bidi="ar-SA"/>
    </w:rPr>
  </w:style>
  <w:style w:type="character" w:customStyle="1" w:styleId="HTML">
    <w:name w:val="Стандартный HTML Знак"/>
    <w:basedOn w:val="a2"/>
    <w:link w:val="HTML0"/>
    <w:rsid w:val="00DD14F9"/>
    <w:rPr>
      <w:rFonts w:ascii="Courier New" w:eastAsia="Times New Roman" w:hAnsi="Courier New" w:cs="Times New Roman"/>
      <w:spacing w:val="-5"/>
      <w:sz w:val="20"/>
      <w:szCs w:val="20"/>
      <w:lang w:val="x-none"/>
    </w:rPr>
  </w:style>
  <w:style w:type="paragraph" w:styleId="HTML0">
    <w:name w:val="HTML Preformatted"/>
    <w:basedOn w:val="a1"/>
    <w:link w:val="HTML"/>
    <w:unhideWhenUsed/>
    <w:rsid w:val="00DD14F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360" w:lineRule="auto"/>
      <w:ind w:left="1080"/>
      <w:jc w:val="both"/>
    </w:pPr>
    <w:rPr>
      <w:rFonts w:ascii="Courier New" w:eastAsia="Times New Roman" w:hAnsi="Courier New" w:cs="Times New Roman"/>
      <w:spacing w:val="-5"/>
      <w:kern w:val="0"/>
      <w:sz w:val="20"/>
      <w:szCs w:val="20"/>
      <w:lang w:val="x-none" w:eastAsia="en-US" w:bidi="ar-SA"/>
    </w:rPr>
  </w:style>
  <w:style w:type="paragraph" w:styleId="a8">
    <w:name w:val="Normal (Web)"/>
    <w:basedOn w:val="a1"/>
    <w:uiPriority w:val="99"/>
    <w:unhideWhenUsed/>
    <w:rsid w:val="00DD14F9"/>
    <w:pPr>
      <w:widowControl/>
      <w:suppressAutoHyphens w:val="0"/>
      <w:spacing w:before="100" w:after="100"/>
      <w:ind w:firstLine="0"/>
    </w:pPr>
    <w:rPr>
      <w:rFonts w:eastAsia="Times New Roman" w:cs="Times New Roman"/>
      <w:lang w:eastAsia="zh-CN" w:bidi="ar-SA"/>
    </w:rPr>
  </w:style>
  <w:style w:type="paragraph" w:styleId="14">
    <w:name w:val="toc 1"/>
    <w:basedOn w:val="a1"/>
    <w:next w:val="a1"/>
    <w:autoRedefine/>
    <w:uiPriority w:val="39"/>
    <w:unhideWhenUsed/>
    <w:rsid w:val="00DD14F9"/>
    <w:pPr>
      <w:widowControl/>
      <w:tabs>
        <w:tab w:val="right" w:leader="dot" w:pos="9344"/>
      </w:tabs>
      <w:suppressAutoHyphens w:val="0"/>
      <w:spacing w:before="120" w:after="120"/>
      <w:ind w:firstLine="284"/>
    </w:pPr>
    <w:rPr>
      <w:rFonts w:eastAsia="Times New Roman" w:cs="Times New Roman"/>
      <w:b/>
      <w:bCs/>
      <w:caps/>
      <w:sz w:val="20"/>
      <w:szCs w:val="20"/>
      <w:lang w:eastAsia="zh-CN" w:bidi="ar-SA"/>
    </w:rPr>
  </w:style>
  <w:style w:type="paragraph" w:styleId="a9">
    <w:name w:val="footnote text"/>
    <w:basedOn w:val="a1"/>
    <w:link w:val="aa"/>
    <w:uiPriority w:val="99"/>
    <w:unhideWhenUsed/>
    <w:rsid w:val="00DD14F9"/>
    <w:pPr>
      <w:widowControl/>
      <w:suppressAutoHyphens w:val="0"/>
      <w:jc w:val="both"/>
    </w:pPr>
    <w:rPr>
      <w:rFonts w:eastAsia="Times New Roman" w:cs="Times New Roman"/>
      <w:sz w:val="20"/>
      <w:szCs w:val="20"/>
      <w:lang w:eastAsia="zh-CN" w:bidi="ar-SA"/>
    </w:rPr>
  </w:style>
  <w:style w:type="character" w:customStyle="1" w:styleId="aa">
    <w:name w:val="Текст сноски Знак"/>
    <w:basedOn w:val="a2"/>
    <w:link w:val="a9"/>
    <w:uiPriority w:val="99"/>
    <w:rsid w:val="00DD14F9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ab">
    <w:name w:val="Текст примечания Знак"/>
    <w:basedOn w:val="a2"/>
    <w:link w:val="ac"/>
    <w:uiPriority w:val="99"/>
    <w:semiHidden/>
    <w:rsid w:val="00DD14F9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ac">
    <w:name w:val="annotation text"/>
    <w:basedOn w:val="a1"/>
    <w:link w:val="ab"/>
    <w:uiPriority w:val="99"/>
    <w:semiHidden/>
    <w:unhideWhenUsed/>
    <w:rsid w:val="00DD14F9"/>
    <w:rPr>
      <w:sz w:val="20"/>
      <w:szCs w:val="18"/>
    </w:rPr>
  </w:style>
  <w:style w:type="character" w:customStyle="1" w:styleId="ad">
    <w:name w:val="Верхний колонтитул Знак"/>
    <w:aliases w:val="Знак4 Знак, Знак4 Знак"/>
    <w:basedOn w:val="a2"/>
    <w:link w:val="ae"/>
    <w:locked/>
    <w:rsid w:val="00DD14F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e">
    <w:name w:val="header"/>
    <w:aliases w:val="Знак4, Знак4"/>
    <w:basedOn w:val="a1"/>
    <w:link w:val="ad"/>
    <w:unhideWhenUsed/>
    <w:rsid w:val="00DD14F9"/>
    <w:pPr>
      <w:tabs>
        <w:tab w:val="center" w:pos="4677"/>
        <w:tab w:val="right" w:pos="9355"/>
      </w:tabs>
    </w:pPr>
    <w:rPr>
      <w:szCs w:val="21"/>
    </w:rPr>
  </w:style>
  <w:style w:type="character" w:customStyle="1" w:styleId="15">
    <w:name w:val="Верхний колонтитул Знак1"/>
    <w:aliases w:val="Знак4 Знак1"/>
    <w:basedOn w:val="a2"/>
    <w:semiHidden/>
    <w:rsid w:val="00DD14F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f">
    <w:name w:val="Нижний колонтитул Знак"/>
    <w:basedOn w:val="a2"/>
    <w:link w:val="af0"/>
    <w:uiPriority w:val="99"/>
    <w:rsid w:val="00DD14F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f0">
    <w:name w:val="footer"/>
    <w:basedOn w:val="a1"/>
    <w:link w:val="af"/>
    <w:uiPriority w:val="99"/>
    <w:unhideWhenUsed/>
    <w:rsid w:val="00DD14F9"/>
    <w:pPr>
      <w:tabs>
        <w:tab w:val="center" w:pos="4677"/>
        <w:tab w:val="right" w:pos="9355"/>
      </w:tabs>
    </w:pPr>
    <w:rPr>
      <w:szCs w:val="21"/>
    </w:rPr>
  </w:style>
  <w:style w:type="paragraph" w:styleId="af1">
    <w:name w:val="caption"/>
    <w:basedOn w:val="a1"/>
    <w:unhideWhenUsed/>
    <w:qFormat/>
    <w:rsid w:val="00DD14F9"/>
    <w:pPr>
      <w:suppressLineNumbers/>
      <w:spacing w:before="120" w:after="120"/>
      <w:ind w:firstLine="0"/>
    </w:pPr>
    <w:rPr>
      <w:i/>
      <w:iCs/>
      <w:lang w:eastAsia="zh-CN"/>
    </w:rPr>
  </w:style>
  <w:style w:type="character" w:customStyle="1" w:styleId="af2">
    <w:name w:val="Текст концевой сноски Знак"/>
    <w:basedOn w:val="a2"/>
    <w:link w:val="af3"/>
    <w:uiPriority w:val="99"/>
    <w:semiHidden/>
    <w:rsid w:val="00DD14F9"/>
    <w:rPr>
      <w:rFonts w:ascii="Calibri" w:eastAsia="Times New Roman" w:hAnsi="Calibri" w:cs="Calibri"/>
      <w:sz w:val="20"/>
      <w:szCs w:val="20"/>
      <w:lang w:val="en-US" w:eastAsia="zh-CN" w:bidi="en-US"/>
    </w:rPr>
  </w:style>
  <w:style w:type="paragraph" w:styleId="af3">
    <w:name w:val="endnote text"/>
    <w:basedOn w:val="a1"/>
    <w:link w:val="af2"/>
    <w:uiPriority w:val="99"/>
    <w:semiHidden/>
    <w:unhideWhenUsed/>
    <w:rsid w:val="00DD14F9"/>
    <w:pPr>
      <w:widowControl/>
      <w:ind w:firstLine="0"/>
    </w:pPr>
    <w:rPr>
      <w:rFonts w:ascii="Calibri" w:eastAsia="Times New Roman" w:hAnsi="Calibri" w:cs="Calibri"/>
      <w:kern w:val="0"/>
      <w:sz w:val="20"/>
      <w:szCs w:val="20"/>
      <w:lang w:val="en-US" w:eastAsia="zh-CN" w:bidi="en-US"/>
    </w:rPr>
  </w:style>
  <w:style w:type="paragraph" w:styleId="af4">
    <w:name w:val="Body Text"/>
    <w:basedOn w:val="a1"/>
    <w:link w:val="af5"/>
    <w:uiPriority w:val="99"/>
    <w:unhideWhenUsed/>
    <w:rsid w:val="00DD14F9"/>
    <w:pPr>
      <w:spacing w:after="120"/>
      <w:ind w:firstLine="0"/>
    </w:pPr>
    <w:rPr>
      <w:lang w:eastAsia="zh-CN"/>
    </w:rPr>
  </w:style>
  <w:style w:type="character" w:customStyle="1" w:styleId="af5">
    <w:name w:val="Основной текст Знак"/>
    <w:basedOn w:val="a2"/>
    <w:link w:val="af4"/>
    <w:uiPriority w:val="99"/>
    <w:rsid w:val="00DD14F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af6">
    <w:name w:val="Список Знак"/>
    <w:link w:val="af7"/>
    <w:locked/>
    <w:rsid w:val="00DD14F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f7">
    <w:name w:val="List"/>
    <w:basedOn w:val="af4"/>
    <w:link w:val="af6"/>
    <w:unhideWhenUsed/>
    <w:rsid w:val="00DD14F9"/>
  </w:style>
  <w:style w:type="paragraph" w:styleId="af8">
    <w:name w:val="List Bullet"/>
    <w:basedOn w:val="a1"/>
    <w:unhideWhenUsed/>
    <w:rsid w:val="00DD14F9"/>
    <w:pPr>
      <w:widowControl/>
      <w:suppressAutoHyphens w:val="0"/>
      <w:spacing w:line="360" w:lineRule="auto"/>
      <w:ind w:left="1571" w:hanging="360"/>
      <w:contextualSpacing/>
      <w:jc w:val="both"/>
    </w:pPr>
    <w:rPr>
      <w:rFonts w:eastAsia="Times New Roman" w:cs="Times New Roman"/>
      <w:kern w:val="0"/>
      <w:lang w:eastAsia="ru-RU" w:bidi="ar-SA"/>
    </w:rPr>
  </w:style>
  <w:style w:type="paragraph" w:styleId="23">
    <w:name w:val="List 2"/>
    <w:basedOn w:val="a1"/>
    <w:unhideWhenUsed/>
    <w:rsid w:val="00DD14F9"/>
    <w:pPr>
      <w:widowControl/>
      <w:suppressAutoHyphens w:val="0"/>
      <w:ind w:left="566" w:hanging="283"/>
      <w:contextualSpacing/>
    </w:pPr>
    <w:rPr>
      <w:rFonts w:ascii="Calibri" w:eastAsia="Times New Roman" w:hAnsi="Calibri" w:cs="Times New Roman"/>
      <w:kern w:val="0"/>
      <w:lang w:val="en-US" w:eastAsia="en-US" w:bidi="en-US"/>
    </w:rPr>
  </w:style>
  <w:style w:type="paragraph" w:styleId="2">
    <w:name w:val="List Bullet 2"/>
    <w:basedOn w:val="a1"/>
    <w:uiPriority w:val="99"/>
    <w:semiHidden/>
    <w:unhideWhenUsed/>
    <w:rsid w:val="00DD14F9"/>
    <w:pPr>
      <w:widowControl/>
      <w:numPr>
        <w:numId w:val="2"/>
      </w:numPr>
      <w:spacing w:before="200" w:after="200" w:line="276" w:lineRule="auto"/>
      <w:contextualSpacing/>
    </w:pPr>
    <w:rPr>
      <w:rFonts w:ascii="Calibri" w:eastAsia="Times New Roman" w:hAnsi="Calibri" w:cs="Calibri"/>
      <w:kern w:val="0"/>
      <w:sz w:val="20"/>
      <w:szCs w:val="20"/>
      <w:lang w:val="en-US" w:eastAsia="zh-CN" w:bidi="en-US"/>
    </w:rPr>
  </w:style>
  <w:style w:type="character" w:customStyle="1" w:styleId="af9">
    <w:name w:val="Основной текст с отступом Знак"/>
    <w:basedOn w:val="a2"/>
    <w:link w:val="afa"/>
    <w:rsid w:val="00DD14F9"/>
    <w:rPr>
      <w:rFonts w:ascii="Times New Roman" w:eastAsia="Times New Roman" w:hAnsi="Times New Roman" w:cs="Times New Roman"/>
      <w:kern w:val="2"/>
      <w:sz w:val="32"/>
      <w:szCs w:val="20"/>
      <w:lang w:eastAsia="zh-CN"/>
    </w:rPr>
  </w:style>
  <w:style w:type="paragraph" w:styleId="afa">
    <w:name w:val="Body Text Indent"/>
    <w:basedOn w:val="a1"/>
    <w:link w:val="af9"/>
    <w:unhideWhenUsed/>
    <w:rsid w:val="00DD14F9"/>
    <w:pPr>
      <w:widowControl/>
      <w:suppressAutoHyphens w:val="0"/>
      <w:ind w:left="360"/>
      <w:jc w:val="center"/>
    </w:pPr>
    <w:rPr>
      <w:rFonts w:eastAsia="Times New Roman" w:cs="Times New Roman"/>
      <w:sz w:val="32"/>
      <w:szCs w:val="20"/>
      <w:lang w:eastAsia="zh-CN" w:bidi="ar-SA"/>
    </w:rPr>
  </w:style>
  <w:style w:type="paragraph" w:styleId="afb">
    <w:name w:val="Subtitle"/>
    <w:basedOn w:val="a1"/>
    <w:next w:val="a1"/>
    <w:link w:val="afc"/>
    <w:qFormat/>
    <w:rsid w:val="00DD14F9"/>
    <w:pPr>
      <w:widowControl/>
      <w:suppressAutoHyphens w:val="0"/>
      <w:spacing w:before="200" w:after="1000"/>
      <w:ind w:firstLine="0"/>
    </w:pPr>
    <w:rPr>
      <w:rFonts w:ascii="Calibri" w:eastAsia="Times New Roman" w:hAnsi="Calibri" w:cs="Times New Roman"/>
      <w:caps/>
      <w:color w:val="595959"/>
      <w:spacing w:val="10"/>
      <w:lang w:val="en-US" w:eastAsia="zh-CN" w:bidi="ar-SA"/>
    </w:rPr>
  </w:style>
  <w:style w:type="character" w:customStyle="1" w:styleId="afc">
    <w:name w:val="Подзаголовок Знак"/>
    <w:basedOn w:val="a2"/>
    <w:link w:val="afb"/>
    <w:rsid w:val="00DD14F9"/>
    <w:rPr>
      <w:rFonts w:ascii="Calibri" w:eastAsia="Times New Roman" w:hAnsi="Calibri" w:cs="Times New Roman"/>
      <w:caps/>
      <w:color w:val="595959"/>
      <w:spacing w:val="10"/>
      <w:kern w:val="2"/>
      <w:sz w:val="24"/>
      <w:szCs w:val="24"/>
      <w:lang w:val="en-US" w:eastAsia="zh-CN"/>
    </w:rPr>
  </w:style>
  <w:style w:type="character" w:customStyle="1" w:styleId="24">
    <w:name w:val="Основной текст с отступом 2 Знак"/>
    <w:basedOn w:val="a2"/>
    <w:link w:val="25"/>
    <w:rsid w:val="00DD1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1"/>
    <w:link w:val="24"/>
    <w:unhideWhenUsed/>
    <w:rsid w:val="00DD14F9"/>
    <w:pPr>
      <w:widowControl/>
      <w:suppressAutoHyphens w:val="0"/>
      <w:spacing w:after="120" w:line="480" w:lineRule="auto"/>
      <w:ind w:left="283" w:firstLine="0"/>
    </w:pPr>
    <w:rPr>
      <w:rFonts w:eastAsia="Times New Roman" w:cs="Times New Roman"/>
      <w:kern w:val="0"/>
      <w:lang w:eastAsia="ru-RU" w:bidi="ar-SA"/>
    </w:rPr>
  </w:style>
  <w:style w:type="paragraph" w:styleId="32">
    <w:name w:val="Body Text Indent 3"/>
    <w:basedOn w:val="a1"/>
    <w:link w:val="33"/>
    <w:uiPriority w:val="99"/>
    <w:semiHidden/>
    <w:unhideWhenUsed/>
    <w:rsid w:val="00DD14F9"/>
    <w:pPr>
      <w:spacing w:after="120"/>
      <w:ind w:left="283" w:firstLine="0"/>
    </w:pPr>
    <w:rPr>
      <w:sz w:val="16"/>
      <w:szCs w:val="14"/>
    </w:rPr>
  </w:style>
  <w:style w:type="character" w:customStyle="1" w:styleId="33">
    <w:name w:val="Основной текст с отступом 3 Знак"/>
    <w:basedOn w:val="a2"/>
    <w:link w:val="32"/>
    <w:uiPriority w:val="99"/>
    <w:semiHidden/>
    <w:rsid w:val="00DD14F9"/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character" w:customStyle="1" w:styleId="afd">
    <w:name w:val="Текст Знак"/>
    <w:aliases w:val="TEXT Знак"/>
    <w:basedOn w:val="a2"/>
    <w:link w:val="afe"/>
    <w:locked/>
    <w:rsid w:val="00DD14F9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e">
    <w:name w:val="Plain Text"/>
    <w:aliases w:val="TEXT"/>
    <w:basedOn w:val="a1"/>
    <w:next w:val="2"/>
    <w:link w:val="afd"/>
    <w:unhideWhenUsed/>
    <w:rsid w:val="00DD14F9"/>
    <w:pPr>
      <w:widowControl/>
      <w:suppressAutoHyphens w:val="0"/>
      <w:spacing w:before="200" w:after="200" w:line="276" w:lineRule="auto"/>
      <w:ind w:firstLine="567"/>
    </w:pPr>
    <w:rPr>
      <w:rFonts w:eastAsia="Times New Roman" w:cs="Times New Roman"/>
      <w:kern w:val="0"/>
      <w:sz w:val="20"/>
      <w:szCs w:val="20"/>
      <w:lang w:val="en-US" w:eastAsia="en-US" w:bidi="en-US"/>
    </w:rPr>
  </w:style>
  <w:style w:type="character" w:customStyle="1" w:styleId="16">
    <w:name w:val="Текст Знак1"/>
    <w:aliases w:val="TEXT Знак1"/>
    <w:basedOn w:val="a2"/>
    <w:semiHidden/>
    <w:rsid w:val="00DD14F9"/>
    <w:rPr>
      <w:rFonts w:ascii="Consolas" w:eastAsia="SimSun" w:hAnsi="Consolas" w:cs="Mangal"/>
      <w:kern w:val="2"/>
      <w:sz w:val="21"/>
      <w:szCs w:val="19"/>
      <w:lang w:eastAsia="hi-IN" w:bidi="hi-IN"/>
    </w:rPr>
  </w:style>
  <w:style w:type="character" w:customStyle="1" w:styleId="aff">
    <w:name w:val="Текст выноски Знак"/>
    <w:basedOn w:val="a2"/>
    <w:link w:val="aff0"/>
    <w:rsid w:val="00DD14F9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ff0">
    <w:name w:val="Balloon Text"/>
    <w:basedOn w:val="a1"/>
    <w:link w:val="aff"/>
    <w:unhideWhenUsed/>
    <w:rsid w:val="00DD14F9"/>
    <w:rPr>
      <w:rFonts w:ascii="Tahoma" w:hAnsi="Tahoma"/>
      <w:sz w:val="16"/>
      <w:szCs w:val="14"/>
    </w:rPr>
  </w:style>
  <w:style w:type="paragraph" w:styleId="aff1">
    <w:name w:val="List Paragraph"/>
    <w:basedOn w:val="a1"/>
    <w:uiPriority w:val="34"/>
    <w:qFormat/>
    <w:rsid w:val="00DD14F9"/>
    <w:pPr>
      <w:ind w:left="720"/>
      <w:contextualSpacing/>
    </w:pPr>
    <w:rPr>
      <w:szCs w:val="21"/>
    </w:rPr>
  </w:style>
  <w:style w:type="paragraph" w:customStyle="1" w:styleId="aff2">
    <w:name w:val="Заголовок"/>
    <w:basedOn w:val="a1"/>
    <w:next w:val="af4"/>
    <w:rsid w:val="00DD14F9"/>
    <w:pPr>
      <w:keepNext/>
      <w:spacing w:before="240" w:after="120"/>
      <w:ind w:firstLine="0"/>
    </w:pPr>
    <w:rPr>
      <w:rFonts w:ascii="Arial" w:eastAsia="Microsoft YaHei" w:hAnsi="Arial"/>
      <w:sz w:val="28"/>
      <w:szCs w:val="28"/>
      <w:lang w:eastAsia="zh-CN"/>
    </w:rPr>
  </w:style>
  <w:style w:type="paragraph" w:customStyle="1" w:styleId="41">
    <w:name w:val="Указатель4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34">
    <w:name w:val="Название объекта3"/>
    <w:basedOn w:val="a1"/>
    <w:rsid w:val="00DD14F9"/>
    <w:pPr>
      <w:suppressLineNumbers/>
      <w:spacing w:before="120" w:after="120"/>
      <w:ind w:firstLine="0"/>
    </w:pPr>
    <w:rPr>
      <w:i/>
      <w:iCs/>
      <w:lang w:eastAsia="zh-CN"/>
    </w:rPr>
  </w:style>
  <w:style w:type="paragraph" w:customStyle="1" w:styleId="35">
    <w:name w:val="Указатель3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26">
    <w:name w:val="Название объекта2"/>
    <w:basedOn w:val="a1"/>
    <w:next w:val="a1"/>
    <w:rsid w:val="00DD14F9"/>
    <w:pPr>
      <w:widowControl/>
      <w:suppressAutoHyphens w:val="0"/>
      <w:spacing w:before="720" w:after="200" w:line="276" w:lineRule="auto"/>
      <w:ind w:firstLine="0"/>
    </w:pPr>
    <w:rPr>
      <w:rFonts w:ascii="Calibri" w:eastAsia="Times New Roman" w:hAnsi="Calibri" w:cs="Times New Roman"/>
      <w:caps/>
      <w:color w:val="4F81BD"/>
      <w:spacing w:val="10"/>
      <w:sz w:val="52"/>
      <w:szCs w:val="52"/>
      <w:lang w:val="en-US" w:eastAsia="zh-CN" w:bidi="ar-SA"/>
    </w:rPr>
  </w:style>
  <w:style w:type="paragraph" w:customStyle="1" w:styleId="27">
    <w:name w:val="Указатель2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17">
    <w:name w:val="Название объекта1"/>
    <w:basedOn w:val="a1"/>
    <w:rsid w:val="00DD14F9"/>
    <w:pPr>
      <w:suppressLineNumbers/>
      <w:spacing w:before="120" w:after="120"/>
      <w:ind w:firstLine="0"/>
    </w:pPr>
    <w:rPr>
      <w:i/>
      <w:iCs/>
      <w:lang w:eastAsia="zh-CN"/>
    </w:rPr>
  </w:style>
  <w:style w:type="paragraph" w:customStyle="1" w:styleId="18">
    <w:name w:val="Указатель1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311">
    <w:name w:val="Основной текст с отступом 31"/>
    <w:basedOn w:val="a1"/>
    <w:rsid w:val="00DD14F9"/>
    <w:pPr>
      <w:widowControl/>
      <w:tabs>
        <w:tab w:val="left" w:pos="709"/>
      </w:tabs>
      <w:suppressAutoHyphens w:val="0"/>
      <w:jc w:val="both"/>
    </w:pPr>
    <w:rPr>
      <w:rFonts w:ascii="TimesET" w:eastAsia="Times New Roman" w:hAnsi="TimesET" w:cs="Times New Roman"/>
      <w:szCs w:val="20"/>
      <w:lang w:eastAsia="zh-CN" w:bidi="ar-SA"/>
    </w:rPr>
  </w:style>
  <w:style w:type="paragraph" w:customStyle="1" w:styleId="211">
    <w:name w:val="Основной текст 21"/>
    <w:basedOn w:val="a1"/>
    <w:rsid w:val="00DD14F9"/>
    <w:pPr>
      <w:widowControl/>
      <w:tabs>
        <w:tab w:val="left" w:pos="709"/>
      </w:tabs>
      <w:suppressAutoHyphens w:val="0"/>
      <w:jc w:val="center"/>
    </w:pPr>
    <w:rPr>
      <w:rFonts w:ascii="TimesET" w:eastAsia="Times New Roman" w:hAnsi="TimesET" w:cs="Times New Roman"/>
      <w:b/>
      <w:szCs w:val="20"/>
      <w:lang w:eastAsia="zh-CN" w:bidi="ar-SA"/>
    </w:rPr>
  </w:style>
  <w:style w:type="paragraph" w:customStyle="1" w:styleId="212">
    <w:name w:val="Основной текст с отступом 21"/>
    <w:basedOn w:val="a1"/>
    <w:rsid w:val="00DD14F9"/>
    <w:pPr>
      <w:widowControl/>
      <w:suppressAutoHyphens w:val="0"/>
      <w:ind w:left="540" w:hanging="540"/>
      <w:jc w:val="both"/>
    </w:pPr>
    <w:rPr>
      <w:rFonts w:eastAsia="Times New Roman" w:cs="Times New Roman"/>
      <w:b/>
      <w:bCs/>
      <w:szCs w:val="20"/>
      <w:lang w:eastAsia="zh-CN" w:bidi="ar-SA"/>
    </w:rPr>
  </w:style>
  <w:style w:type="paragraph" w:customStyle="1" w:styleId="320">
    <w:name w:val="Основной текст с отступом 32"/>
    <w:basedOn w:val="a1"/>
    <w:rsid w:val="00DD14F9"/>
    <w:pPr>
      <w:widowControl/>
      <w:suppressAutoHyphens w:val="0"/>
      <w:ind w:left="360" w:hanging="360"/>
      <w:jc w:val="both"/>
    </w:pPr>
    <w:rPr>
      <w:rFonts w:eastAsia="Times New Roman" w:cs="Times New Roman"/>
      <w:b/>
      <w:bCs/>
      <w:sz w:val="28"/>
      <w:lang w:eastAsia="zh-CN" w:bidi="ar-SA"/>
    </w:rPr>
  </w:style>
  <w:style w:type="paragraph" w:customStyle="1" w:styleId="19">
    <w:name w:val="Текст1"/>
    <w:basedOn w:val="26"/>
    <w:rsid w:val="00DD14F9"/>
  </w:style>
  <w:style w:type="paragraph" w:customStyle="1" w:styleId="WW-">
    <w:name w:val="WW-Текст"/>
    <w:basedOn w:val="a1"/>
    <w:rsid w:val="00DD14F9"/>
    <w:pPr>
      <w:widowControl/>
      <w:suppressAutoHyphens w:val="0"/>
      <w:ind w:firstLine="0"/>
    </w:pPr>
    <w:rPr>
      <w:rFonts w:ascii="Courier New" w:eastAsia="Times New Roman" w:hAnsi="Courier New" w:cs="Courier New"/>
      <w:sz w:val="20"/>
      <w:szCs w:val="20"/>
      <w:lang w:eastAsia="zh-CN" w:bidi="ar-SA"/>
    </w:rPr>
  </w:style>
  <w:style w:type="paragraph" w:customStyle="1" w:styleId="1a">
    <w:name w:val="Текст примечания1"/>
    <w:basedOn w:val="a1"/>
    <w:rsid w:val="00DD14F9"/>
    <w:pPr>
      <w:widowControl/>
      <w:suppressAutoHyphens w:val="0"/>
      <w:jc w:val="both"/>
    </w:pPr>
    <w:rPr>
      <w:rFonts w:eastAsia="Times New Roman" w:cs="Times New Roman"/>
      <w:sz w:val="20"/>
      <w:szCs w:val="20"/>
      <w:lang w:eastAsia="zh-CN" w:bidi="ar-SA"/>
    </w:rPr>
  </w:style>
  <w:style w:type="paragraph" w:customStyle="1" w:styleId="60">
    <w:name w:val="Стиль По ширине Перед:  6 пт"/>
    <w:basedOn w:val="a1"/>
    <w:rsid w:val="00DD14F9"/>
    <w:pPr>
      <w:widowControl/>
      <w:numPr>
        <w:numId w:val="3"/>
      </w:numPr>
      <w:suppressAutoHyphens w:val="0"/>
      <w:spacing w:before="120"/>
      <w:ind w:firstLine="720"/>
      <w:jc w:val="right"/>
    </w:pPr>
    <w:rPr>
      <w:rFonts w:eastAsia="Times New Roman" w:cs="Times New Roman"/>
      <w:sz w:val="20"/>
      <w:szCs w:val="20"/>
      <w:lang w:eastAsia="zh-CN" w:bidi="ar-SA"/>
    </w:rPr>
  </w:style>
  <w:style w:type="paragraph" w:customStyle="1" w:styleId="NoSpacing1">
    <w:name w:val="No Spacing1"/>
    <w:basedOn w:val="a1"/>
    <w:rsid w:val="00DD14F9"/>
    <w:pPr>
      <w:widowControl/>
      <w:suppressAutoHyphens w:val="0"/>
      <w:ind w:firstLine="0"/>
    </w:pPr>
    <w:rPr>
      <w:rFonts w:ascii="Calibri" w:eastAsia="Times New Roman" w:hAnsi="Calibri" w:cs="Times New Roman"/>
      <w:sz w:val="20"/>
      <w:szCs w:val="20"/>
      <w:lang w:val="en-US" w:eastAsia="zh-CN" w:bidi="ar-SA"/>
    </w:rPr>
  </w:style>
  <w:style w:type="paragraph" w:customStyle="1" w:styleId="Quote1">
    <w:name w:val="Quote1"/>
    <w:basedOn w:val="a1"/>
    <w:next w:val="a1"/>
    <w:rsid w:val="00DD14F9"/>
    <w:pPr>
      <w:widowControl/>
      <w:suppressAutoHyphens w:val="0"/>
      <w:spacing w:before="200" w:after="200" w:line="276" w:lineRule="auto"/>
      <w:ind w:firstLine="0"/>
    </w:pPr>
    <w:rPr>
      <w:rFonts w:ascii="Calibri" w:eastAsia="Times New Roman" w:hAnsi="Calibri" w:cs="Times New Roman"/>
      <w:i/>
      <w:iCs/>
      <w:sz w:val="20"/>
      <w:szCs w:val="20"/>
      <w:lang w:val="en-US" w:eastAsia="zh-CN" w:bidi="ar-SA"/>
    </w:rPr>
  </w:style>
  <w:style w:type="paragraph" w:customStyle="1" w:styleId="IntenseQuote1">
    <w:name w:val="Intense Quote1"/>
    <w:basedOn w:val="a1"/>
    <w:next w:val="a1"/>
    <w:rsid w:val="00DD14F9"/>
    <w:pPr>
      <w:widowControl/>
      <w:pBdr>
        <w:top w:val="single" w:sz="4" w:space="10" w:color="808080"/>
        <w:left w:val="single" w:sz="4" w:space="10" w:color="808080"/>
      </w:pBdr>
      <w:suppressAutoHyphens w:val="0"/>
      <w:spacing w:before="200" w:line="276" w:lineRule="auto"/>
      <w:ind w:left="1296" w:right="1152" w:firstLine="0"/>
      <w:jc w:val="both"/>
    </w:pPr>
    <w:rPr>
      <w:rFonts w:ascii="Calibri" w:eastAsia="Times New Roman" w:hAnsi="Calibri" w:cs="Times New Roman"/>
      <w:i/>
      <w:iCs/>
      <w:color w:val="4F81BD"/>
      <w:sz w:val="20"/>
      <w:szCs w:val="20"/>
      <w:lang w:val="en-US" w:eastAsia="zh-CN" w:bidi="ar-SA"/>
    </w:rPr>
  </w:style>
  <w:style w:type="paragraph" w:customStyle="1" w:styleId="S3">
    <w:name w:val="S_Нумерованный_3"/>
    <w:basedOn w:val="a1"/>
    <w:rsid w:val="00DD14F9"/>
    <w:pPr>
      <w:widowControl/>
      <w:numPr>
        <w:numId w:val="4"/>
      </w:numPr>
      <w:tabs>
        <w:tab w:val="left" w:pos="1188"/>
      </w:tabs>
      <w:suppressAutoHyphens w:val="0"/>
      <w:autoSpaceDE w:val="0"/>
      <w:spacing w:line="360" w:lineRule="auto"/>
      <w:ind w:firstLine="737"/>
      <w:jc w:val="both"/>
    </w:pPr>
    <w:rPr>
      <w:rFonts w:eastAsia="Times New Roman" w:cs="Arial"/>
      <w:lang w:eastAsia="zh-CN" w:bidi="ar-SA"/>
    </w:rPr>
  </w:style>
  <w:style w:type="paragraph" w:customStyle="1" w:styleId="ConsPlusNonformat">
    <w:name w:val="ConsPlusNonformat"/>
    <w:rsid w:val="00DD14F9"/>
    <w:pPr>
      <w:widowControl w:val="0"/>
      <w:numPr>
        <w:numId w:val="5"/>
      </w:numPr>
      <w:suppressAutoHyphens/>
      <w:autoSpaceDE w:val="0"/>
      <w:spacing w:after="0" w:line="240" w:lineRule="auto"/>
      <w:ind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b">
    <w:name w:val="Схема документа1"/>
    <w:basedOn w:val="a1"/>
    <w:rsid w:val="00DD14F9"/>
    <w:pPr>
      <w:widowControl/>
      <w:shd w:val="clear" w:color="auto" w:fill="000080"/>
      <w:suppressAutoHyphens w:val="0"/>
      <w:jc w:val="both"/>
    </w:pPr>
    <w:rPr>
      <w:rFonts w:ascii="Tahoma" w:eastAsia="Times New Roman" w:hAnsi="Tahoma" w:cs="Tahoma"/>
      <w:sz w:val="20"/>
      <w:szCs w:val="20"/>
      <w:lang w:eastAsia="zh-CN" w:bidi="ar-SA"/>
    </w:rPr>
  </w:style>
  <w:style w:type="paragraph" w:customStyle="1" w:styleId="ConsPlusNormal">
    <w:name w:val="ConsPlusNormal"/>
    <w:uiPriority w:val="99"/>
    <w:rsid w:val="00DD14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00">
    <w:name w:val="Оглавление 10"/>
    <w:basedOn w:val="27"/>
    <w:rsid w:val="00DD14F9"/>
    <w:pPr>
      <w:tabs>
        <w:tab w:val="right" w:leader="dot" w:pos="7091"/>
      </w:tabs>
      <w:ind w:left="2547"/>
    </w:pPr>
  </w:style>
  <w:style w:type="paragraph" w:customStyle="1" w:styleId="aff3">
    <w:name w:val="Содержимое таблицы"/>
    <w:basedOn w:val="a1"/>
    <w:rsid w:val="00DD14F9"/>
    <w:pPr>
      <w:suppressLineNumbers/>
      <w:ind w:firstLine="0"/>
    </w:pPr>
    <w:rPr>
      <w:lang w:eastAsia="zh-CN"/>
    </w:rPr>
  </w:style>
  <w:style w:type="paragraph" w:customStyle="1" w:styleId="aff4">
    <w:name w:val="Заголовок таблицы"/>
    <w:basedOn w:val="aff3"/>
    <w:rsid w:val="00DD14F9"/>
    <w:pPr>
      <w:jc w:val="center"/>
    </w:pPr>
    <w:rPr>
      <w:b/>
      <w:bCs/>
    </w:rPr>
  </w:style>
  <w:style w:type="paragraph" w:customStyle="1" w:styleId="aff5">
    <w:name w:val="Содержимое врезки"/>
    <w:basedOn w:val="af4"/>
    <w:rsid w:val="00DD14F9"/>
  </w:style>
  <w:style w:type="paragraph" w:customStyle="1" w:styleId="Iauiue">
    <w:name w:val="Iau?iue"/>
    <w:rsid w:val="00DD14F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ienie">
    <w:name w:val="nienie"/>
    <w:basedOn w:val="Iauiue"/>
    <w:rsid w:val="00DD14F9"/>
    <w:pPr>
      <w:keepLines/>
      <w:numPr>
        <w:numId w:val="6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aff6">
    <w:name w:val="Îáû÷íûé"/>
    <w:rsid w:val="00DD14F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S">
    <w:name w:val="S_Обычный Знак"/>
    <w:link w:val="S0"/>
    <w:uiPriority w:val="99"/>
    <w:locked/>
    <w:rsid w:val="00DD14F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0">
    <w:name w:val="S_Обычный"/>
    <w:basedOn w:val="a1"/>
    <w:link w:val="S"/>
    <w:uiPriority w:val="99"/>
    <w:rsid w:val="00DD14F9"/>
    <w:pPr>
      <w:widowControl/>
      <w:suppressAutoHyphens w:val="0"/>
      <w:spacing w:line="360" w:lineRule="auto"/>
      <w:jc w:val="both"/>
    </w:pPr>
    <w:rPr>
      <w:rFonts w:eastAsia="Times New Roman" w:cs="Times New Roman"/>
      <w:lang w:eastAsia="zh-CN" w:bidi="ar-SA"/>
    </w:rPr>
  </w:style>
  <w:style w:type="paragraph" w:customStyle="1" w:styleId="28">
    <w:name w:val="Текст2"/>
    <w:basedOn w:val="a1"/>
    <w:rsid w:val="00DD14F9"/>
    <w:pPr>
      <w:widowControl/>
      <w:suppressAutoHyphens w:val="0"/>
      <w:ind w:firstLine="0"/>
    </w:pPr>
    <w:rPr>
      <w:rFonts w:ascii="Courier New" w:eastAsia="Times New Roman" w:hAnsi="Courier New" w:cs="Times New Roman"/>
      <w:sz w:val="20"/>
      <w:szCs w:val="20"/>
      <w:lang w:eastAsia="zh-CN" w:bidi="ar-SA"/>
    </w:rPr>
  </w:style>
  <w:style w:type="paragraph" w:customStyle="1" w:styleId="ConsNormal">
    <w:name w:val="ConsNormal"/>
    <w:rsid w:val="00DD14F9"/>
    <w:pPr>
      <w:tabs>
        <w:tab w:val="left" w:pos="0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Cell">
    <w:name w:val="ConsCell"/>
    <w:rsid w:val="00DD14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ob">
    <w:name w:val="tekstob"/>
    <w:basedOn w:val="a1"/>
    <w:rsid w:val="00DD14F9"/>
    <w:pPr>
      <w:widowControl/>
      <w:suppressAutoHyphens w:val="0"/>
      <w:spacing w:before="100" w:beforeAutospacing="1" w:after="100" w:afterAutospacing="1"/>
      <w:ind w:firstLine="0"/>
    </w:pPr>
    <w:rPr>
      <w:rFonts w:eastAsia="Times New Roman" w:cs="Times New Roman"/>
      <w:kern w:val="0"/>
      <w:lang w:eastAsia="ru-RU" w:bidi="ar-SA"/>
    </w:rPr>
  </w:style>
  <w:style w:type="character" w:customStyle="1" w:styleId="S1">
    <w:name w:val="S_Обычный в таблице Знак"/>
    <w:link w:val="S2"/>
    <w:locked/>
    <w:rsid w:val="00DD14F9"/>
    <w:rPr>
      <w:sz w:val="24"/>
      <w:szCs w:val="24"/>
      <w:lang w:val="x-none"/>
    </w:rPr>
  </w:style>
  <w:style w:type="paragraph" w:customStyle="1" w:styleId="S2">
    <w:name w:val="S_Обычный в таблице"/>
    <w:basedOn w:val="a1"/>
    <w:link w:val="S1"/>
    <w:rsid w:val="00DD14F9"/>
    <w:pPr>
      <w:widowControl/>
      <w:suppressAutoHyphens w:val="0"/>
      <w:ind w:firstLine="0"/>
      <w:jc w:val="center"/>
    </w:pPr>
    <w:rPr>
      <w:rFonts w:asciiTheme="minorHAnsi" w:eastAsiaTheme="minorHAnsi" w:hAnsiTheme="minorHAnsi" w:cstheme="minorBidi"/>
      <w:kern w:val="0"/>
      <w:lang w:val="x-none" w:eastAsia="en-US" w:bidi="ar-SA"/>
    </w:rPr>
  </w:style>
  <w:style w:type="paragraph" w:customStyle="1" w:styleId="u">
    <w:name w:val="u"/>
    <w:basedOn w:val="a1"/>
    <w:rsid w:val="00DD14F9"/>
    <w:pPr>
      <w:widowControl/>
      <w:suppressAutoHyphens w:val="0"/>
      <w:spacing w:before="100" w:beforeAutospacing="1" w:after="100" w:afterAutospacing="1"/>
      <w:ind w:firstLine="0"/>
    </w:pPr>
    <w:rPr>
      <w:rFonts w:eastAsia="Times New Roman" w:cs="Times New Roman"/>
      <w:kern w:val="0"/>
      <w:lang w:eastAsia="ru-RU" w:bidi="ar-SA"/>
    </w:rPr>
  </w:style>
  <w:style w:type="character" w:customStyle="1" w:styleId="aff7">
    <w:name w:val="Абзац Знак"/>
    <w:link w:val="aff8"/>
    <w:locked/>
    <w:rsid w:val="00DD1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Абзац"/>
    <w:basedOn w:val="a1"/>
    <w:link w:val="aff7"/>
    <w:rsid w:val="00DD14F9"/>
    <w:pPr>
      <w:widowControl/>
      <w:suppressAutoHyphens w:val="0"/>
      <w:spacing w:before="120" w:after="60"/>
      <w:ind w:firstLine="567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aff9">
    <w:name w:val="ТЕХНИЧЕСКИЙ ОТЧЕТ ОСНОВНОЙ ТЕКСТ"/>
    <w:basedOn w:val="a1"/>
    <w:autoRedefine/>
    <w:rsid w:val="00DD14F9"/>
    <w:pPr>
      <w:widowControl/>
      <w:suppressAutoHyphens w:val="0"/>
      <w:spacing w:after="120" w:line="360" w:lineRule="auto"/>
      <w:ind w:firstLine="851"/>
      <w:jc w:val="both"/>
    </w:pPr>
    <w:rPr>
      <w:rFonts w:eastAsia="Times New Roman" w:cs="Times New Roman"/>
      <w:bCs/>
      <w:iCs/>
      <w:kern w:val="0"/>
      <w:sz w:val="28"/>
      <w:szCs w:val="28"/>
      <w:lang w:eastAsia="ru-RU" w:bidi="ar-SA"/>
    </w:rPr>
  </w:style>
  <w:style w:type="paragraph" w:customStyle="1" w:styleId="a">
    <w:name w:val="Список а)"/>
    <w:basedOn w:val="af7"/>
    <w:rsid w:val="00DD14F9"/>
    <w:pPr>
      <w:widowControl/>
      <w:numPr>
        <w:numId w:val="7"/>
      </w:numPr>
      <w:suppressAutoHyphens w:val="0"/>
      <w:snapToGrid w:val="0"/>
      <w:spacing w:after="60"/>
      <w:jc w:val="both"/>
    </w:pPr>
    <w:rPr>
      <w:rFonts w:eastAsia="Times New Roman" w:cs="Times New Roman"/>
      <w:kern w:val="0"/>
      <w:lang w:val="x-none" w:eastAsia="x-none" w:bidi="ar-SA"/>
    </w:rPr>
  </w:style>
  <w:style w:type="paragraph" w:customStyle="1" w:styleId="131276">
    <w:name w:val="Стиль Стиль 13 пт По ширине Первая строка:  127 см Перед:  6 пт + П..."/>
    <w:basedOn w:val="a1"/>
    <w:rsid w:val="00DD14F9"/>
    <w:pPr>
      <w:widowControl/>
      <w:shd w:val="clear" w:color="auto" w:fill="FFFFFF"/>
      <w:suppressAutoHyphens w:val="0"/>
      <w:jc w:val="both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a0">
    <w:name w:val="Требования"/>
    <w:basedOn w:val="a1"/>
    <w:rsid w:val="00DD14F9"/>
    <w:pPr>
      <w:widowControl/>
      <w:numPr>
        <w:ilvl w:val="1"/>
        <w:numId w:val="8"/>
      </w:numPr>
      <w:suppressAutoHyphens w:val="0"/>
      <w:spacing w:before="120" w:after="60"/>
      <w:ind w:left="0" w:firstLine="567"/>
      <w:jc w:val="both"/>
      <w:outlineLvl w:val="1"/>
    </w:pPr>
    <w:rPr>
      <w:rFonts w:eastAsia="Times New Roman" w:cs="Times New Roman"/>
      <w:bCs/>
      <w:i/>
      <w:iCs/>
      <w:kern w:val="0"/>
      <w:lang w:eastAsia="ru-RU" w:bidi="ar-SA"/>
    </w:rPr>
  </w:style>
  <w:style w:type="paragraph" w:customStyle="1" w:styleId="affa">
    <w:name w:val="Название таблицы"/>
    <w:basedOn w:val="af1"/>
    <w:rsid w:val="00DD14F9"/>
    <w:pPr>
      <w:keepNext/>
      <w:widowControl/>
      <w:suppressLineNumbers w:val="0"/>
      <w:suppressAutoHyphens w:val="0"/>
      <w:spacing w:after="0"/>
    </w:pPr>
    <w:rPr>
      <w:rFonts w:eastAsia="Times New Roman" w:cs="Times New Roman"/>
      <w:b/>
      <w:bCs/>
      <w:i w:val="0"/>
      <w:iCs w:val="0"/>
      <w:kern w:val="0"/>
      <w:sz w:val="22"/>
      <w:szCs w:val="22"/>
      <w:lang w:eastAsia="ru-RU" w:bidi="ar-SA"/>
    </w:rPr>
  </w:style>
  <w:style w:type="paragraph" w:customStyle="1" w:styleId="affb">
    <w:name w:val="Табличный_заголовки"/>
    <w:basedOn w:val="a1"/>
    <w:rsid w:val="00DD14F9"/>
    <w:pPr>
      <w:keepNext/>
      <w:keepLines/>
      <w:widowControl/>
      <w:suppressAutoHyphens w:val="0"/>
      <w:ind w:firstLine="0"/>
      <w:jc w:val="center"/>
    </w:pPr>
    <w:rPr>
      <w:rFonts w:eastAsia="Times New Roman" w:cs="Times New Roman"/>
      <w:b/>
      <w:kern w:val="0"/>
      <w:sz w:val="20"/>
      <w:szCs w:val="20"/>
      <w:lang w:eastAsia="ru-RU" w:bidi="ar-SA"/>
    </w:rPr>
  </w:style>
  <w:style w:type="paragraph" w:customStyle="1" w:styleId="affc">
    <w:name w:val="Табличный_центр"/>
    <w:basedOn w:val="a1"/>
    <w:rsid w:val="00DD14F9"/>
    <w:pPr>
      <w:widowControl/>
      <w:suppressAutoHyphens w:val="0"/>
      <w:ind w:firstLine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Web">
    <w:name w:val="Обычный (Web)"/>
    <w:basedOn w:val="a1"/>
    <w:rsid w:val="00DD14F9"/>
    <w:pPr>
      <w:widowControl/>
      <w:suppressAutoHyphens w:val="0"/>
      <w:autoSpaceDE w:val="0"/>
      <w:autoSpaceDN w:val="0"/>
      <w:spacing w:before="60" w:after="100"/>
      <w:ind w:firstLine="720"/>
      <w:jc w:val="both"/>
    </w:pPr>
    <w:rPr>
      <w:rFonts w:ascii="Arial" w:eastAsia="Times New Roman" w:hAnsi="Arial" w:cs="Arial"/>
      <w:kern w:val="0"/>
      <w:sz w:val="18"/>
      <w:szCs w:val="18"/>
      <w:lang w:eastAsia="ru-RU" w:bidi="ar-SA"/>
    </w:rPr>
  </w:style>
  <w:style w:type="paragraph" w:customStyle="1" w:styleId="S4">
    <w:name w:val="S_Титульный"/>
    <w:basedOn w:val="a1"/>
    <w:rsid w:val="00DD14F9"/>
    <w:pPr>
      <w:widowControl/>
      <w:suppressAutoHyphens w:val="0"/>
      <w:spacing w:line="360" w:lineRule="auto"/>
      <w:ind w:left="3240" w:firstLine="0"/>
      <w:jc w:val="right"/>
    </w:pPr>
    <w:rPr>
      <w:rFonts w:eastAsia="Times New Roman" w:cs="Times New Roman"/>
      <w:b/>
      <w:kern w:val="0"/>
      <w:sz w:val="32"/>
      <w:szCs w:val="32"/>
      <w:lang w:eastAsia="ru-RU" w:bidi="ar-SA"/>
    </w:rPr>
  </w:style>
  <w:style w:type="character" w:customStyle="1" w:styleId="affd">
    <w:name w:val="ТЕКСТ ГРАД Знак"/>
    <w:link w:val="affe"/>
    <w:locked/>
    <w:rsid w:val="00DD14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e">
    <w:name w:val="ТЕКСТ ГРАД"/>
    <w:basedOn w:val="a1"/>
    <w:link w:val="affd"/>
    <w:qFormat/>
    <w:rsid w:val="00DD14F9"/>
    <w:pPr>
      <w:widowControl/>
      <w:suppressAutoHyphens w:val="0"/>
      <w:spacing w:line="360" w:lineRule="auto"/>
      <w:jc w:val="both"/>
    </w:pPr>
    <w:rPr>
      <w:rFonts w:eastAsia="Times New Roman" w:cs="Times New Roman"/>
      <w:kern w:val="0"/>
      <w:lang w:val="x-none" w:eastAsia="x-none" w:bidi="ar-SA"/>
    </w:rPr>
  </w:style>
  <w:style w:type="paragraph" w:customStyle="1" w:styleId="ConsNonformat">
    <w:name w:val="ConsNonformat"/>
    <w:rsid w:val="00DD14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3f3f3f3f3f3f3f3f">
    <w:name w:val="О3fс3fн3fо3fв3fн3fо3fй3f т3fе3fк3fс3fт3f"/>
    <w:basedOn w:val="a1"/>
    <w:rsid w:val="00DD14F9"/>
    <w:pPr>
      <w:widowControl/>
      <w:suppressAutoHyphens w:val="0"/>
      <w:autoSpaceDE w:val="0"/>
      <w:autoSpaceDN w:val="0"/>
      <w:adjustRightInd w:val="0"/>
      <w:spacing w:after="120"/>
      <w:ind w:firstLine="0"/>
    </w:pPr>
    <w:rPr>
      <w:rFonts w:eastAsia="Times New Roman" w:cs="Times New Roman"/>
      <w:kern w:val="0"/>
      <w:lang w:eastAsia="ru-RU" w:bidi="ar-SA"/>
    </w:rPr>
  </w:style>
  <w:style w:type="paragraph" w:customStyle="1" w:styleId="c1e0e7eee2fbe9">
    <w:name w:val="Бc1аe0зe7оeeвe2ыfbйe9"/>
    <w:rsid w:val="00DD14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Times New Roman" w:cs="Calibri"/>
      <w:sz w:val="26"/>
      <w:szCs w:val="26"/>
      <w:lang w:eastAsia="zh-CN"/>
    </w:rPr>
  </w:style>
  <w:style w:type="character" w:customStyle="1" w:styleId="1c">
    <w:name w:val="1_Глава Знак"/>
    <w:link w:val="1"/>
    <w:locked/>
    <w:rsid w:val="00DD14F9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1">
    <w:name w:val="1_Глава"/>
    <w:basedOn w:val="a1"/>
    <w:next w:val="10"/>
    <w:link w:val="1c"/>
    <w:qFormat/>
    <w:rsid w:val="00DD14F9"/>
    <w:pPr>
      <w:keepNext/>
      <w:pageBreakBefore/>
      <w:widowControl/>
      <w:numPr>
        <w:numId w:val="9"/>
      </w:numPr>
      <w:suppressAutoHyphens w:val="0"/>
      <w:spacing w:after="120" w:line="360" w:lineRule="auto"/>
      <w:outlineLvl w:val="0"/>
    </w:pPr>
    <w:rPr>
      <w:rFonts w:eastAsia="Times New Roman" w:cs="Times New Roman"/>
      <w:b/>
      <w:caps/>
      <w:kern w:val="0"/>
      <w:sz w:val="28"/>
      <w:szCs w:val="28"/>
      <w:lang w:eastAsia="ru-RU" w:bidi="ar-SA"/>
    </w:rPr>
  </w:style>
  <w:style w:type="paragraph" w:customStyle="1" w:styleId="10">
    <w:name w:val="1_Пагаграф"/>
    <w:basedOn w:val="a1"/>
    <w:next w:val="11"/>
    <w:link w:val="1d"/>
    <w:qFormat/>
    <w:rsid w:val="00DD14F9"/>
    <w:pPr>
      <w:keepNext/>
      <w:widowControl/>
      <w:numPr>
        <w:ilvl w:val="1"/>
        <w:numId w:val="9"/>
      </w:numPr>
      <w:suppressAutoHyphens w:val="0"/>
      <w:spacing w:before="120" w:after="120" w:line="360" w:lineRule="auto"/>
      <w:outlineLvl w:val="1"/>
    </w:pPr>
    <w:rPr>
      <w:rFonts w:eastAsia="Times New Roman" w:cs="Times New Roman"/>
      <w:b/>
      <w:kern w:val="0"/>
      <w:sz w:val="28"/>
      <w:szCs w:val="28"/>
      <w:lang w:eastAsia="ru-RU" w:bidi="ar-SA"/>
    </w:rPr>
  </w:style>
  <w:style w:type="paragraph" w:customStyle="1" w:styleId="11">
    <w:name w:val="1_Пункт"/>
    <w:basedOn w:val="10"/>
    <w:link w:val="1e"/>
    <w:qFormat/>
    <w:rsid w:val="00DD14F9"/>
    <w:pPr>
      <w:numPr>
        <w:ilvl w:val="2"/>
      </w:numPr>
      <w:spacing w:after="60"/>
      <w:jc w:val="center"/>
      <w:outlineLvl w:val="2"/>
    </w:pPr>
    <w:rPr>
      <w:b w:val="0"/>
    </w:rPr>
  </w:style>
  <w:style w:type="character" w:customStyle="1" w:styleId="1e">
    <w:name w:val="1_Пункт Знак"/>
    <w:link w:val="11"/>
    <w:locked/>
    <w:rsid w:val="00DD14F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d">
    <w:name w:val="1_Пагаграф Знак"/>
    <w:link w:val="10"/>
    <w:locked/>
    <w:rsid w:val="00DD14F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">
    <w:name w:val="1_текст Знак"/>
    <w:link w:val="1f0"/>
    <w:locked/>
    <w:rsid w:val="00DD14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f0">
    <w:name w:val="1_текст"/>
    <w:basedOn w:val="aff8"/>
    <w:link w:val="1f"/>
    <w:qFormat/>
    <w:rsid w:val="00DD14F9"/>
    <w:pPr>
      <w:spacing w:before="0" w:after="0" w:line="360" w:lineRule="auto"/>
      <w:ind w:firstLine="709"/>
    </w:pPr>
    <w:rPr>
      <w:color w:val="000000"/>
      <w:sz w:val="28"/>
      <w:szCs w:val="28"/>
    </w:rPr>
  </w:style>
  <w:style w:type="character" w:customStyle="1" w:styleId="1f1">
    <w:name w:val="Стандарт Знак1"/>
    <w:link w:val="afff"/>
    <w:locked/>
    <w:rsid w:val="00DD14F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">
    <w:name w:val="Стандарт"/>
    <w:basedOn w:val="af4"/>
    <w:link w:val="1f1"/>
    <w:rsid w:val="00DD14F9"/>
    <w:pPr>
      <w:suppressAutoHyphens w:val="0"/>
      <w:snapToGrid w:val="0"/>
      <w:spacing w:after="0" w:line="264" w:lineRule="auto"/>
      <w:ind w:firstLine="720"/>
      <w:jc w:val="both"/>
    </w:pPr>
    <w:rPr>
      <w:rFonts w:eastAsia="Times New Roman" w:cs="Times New Roman"/>
      <w:kern w:val="0"/>
      <w:sz w:val="28"/>
      <w:szCs w:val="20"/>
      <w:lang w:val="x-none" w:eastAsia="x-none" w:bidi="ar-SA"/>
    </w:rPr>
  </w:style>
  <w:style w:type="character" w:styleId="afff0">
    <w:name w:val="footnote reference"/>
    <w:uiPriority w:val="99"/>
    <w:unhideWhenUsed/>
    <w:rsid w:val="00DD14F9"/>
    <w:rPr>
      <w:vertAlign w:val="superscript"/>
    </w:rPr>
  </w:style>
  <w:style w:type="character" w:styleId="afff1">
    <w:name w:val="Subtle Emphasis"/>
    <w:qFormat/>
    <w:rsid w:val="00DD14F9"/>
    <w:rPr>
      <w:i/>
      <w:iCs/>
      <w:color w:val="5A5A5A"/>
    </w:rPr>
  </w:style>
  <w:style w:type="character" w:customStyle="1" w:styleId="WW8Num5z0">
    <w:name w:val="WW8Num5z0"/>
    <w:rsid w:val="00DD14F9"/>
    <w:rPr>
      <w:rFonts w:ascii="Symbol" w:hAnsi="Symbol" w:cs="Symbol" w:hint="default"/>
      <w:color w:val="auto"/>
    </w:rPr>
  </w:style>
  <w:style w:type="character" w:customStyle="1" w:styleId="WW8Num6z0">
    <w:name w:val="WW8Num6z0"/>
    <w:rsid w:val="00DD14F9"/>
    <w:rPr>
      <w:rFonts w:ascii="Times New Roman" w:hAnsi="Times New Roman" w:cs="Times New Roman" w:hint="default"/>
    </w:rPr>
  </w:style>
  <w:style w:type="character" w:customStyle="1" w:styleId="WW8Num7z0">
    <w:name w:val="WW8Num7z0"/>
    <w:rsid w:val="00DD14F9"/>
    <w:rPr>
      <w:rFonts w:ascii="Symbol" w:hAnsi="Symbol" w:cs="Symbol" w:hint="default"/>
      <w:color w:val="auto"/>
    </w:rPr>
  </w:style>
  <w:style w:type="character" w:customStyle="1" w:styleId="WW8Num9z0">
    <w:name w:val="WW8Num9z0"/>
    <w:rsid w:val="00DD14F9"/>
    <w:rPr>
      <w:rFonts w:ascii="Times New Roman" w:hAnsi="Times New Roman" w:cs="Times New Roman" w:hint="default"/>
    </w:rPr>
  </w:style>
  <w:style w:type="character" w:customStyle="1" w:styleId="WW8Num19z0">
    <w:name w:val="WW8Num19z0"/>
    <w:rsid w:val="00DD14F9"/>
    <w:rPr>
      <w:rFonts w:ascii="Symbol" w:hAnsi="Symbol" w:cs="Symbol" w:hint="default"/>
    </w:rPr>
  </w:style>
  <w:style w:type="character" w:customStyle="1" w:styleId="36">
    <w:name w:val="Основной шрифт абзаца3"/>
    <w:rsid w:val="00DD14F9"/>
  </w:style>
  <w:style w:type="character" w:customStyle="1" w:styleId="WW8Num8z0">
    <w:name w:val="WW8Num8z0"/>
    <w:rsid w:val="00DD14F9"/>
    <w:rPr>
      <w:rFonts w:ascii="Times New Roman" w:hAnsi="Times New Roman" w:cs="Times New Roman" w:hint="default"/>
    </w:rPr>
  </w:style>
  <w:style w:type="character" w:customStyle="1" w:styleId="WW8Num10z0">
    <w:name w:val="WW8Num10z0"/>
    <w:rsid w:val="00DD14F9"/>
    <w:rPr>
      <w:rFonts w:ascii="Symbol" w:hAnsi="Symbol" w:cs="Symbol" w:hint="default"/>
      <w:color w:val="auto"/>
    </w:rPr>
  </w:style>
  <w:style w:type="character" w:customStyle="1" w:styleId="WW8Num10z1">
    <w:name w:val="WW8Num10z1"/>
    <w:rsid w:val="00DD14F9"/>
    <w:rPr>
      <w:rFonts w:ascii="Symbol" w:hAnsi="Symbol" w:cs="Symbol" w:hint="default"/>
    </w:rPr>
  </w:style>
  <w:style w:type="character" w:customStyle="1" w:styleId="WW8Num10z2">
    <w:name w:val="WW8Num10z2"/>
    <w:rsid w:val="00DD14F9"/>
    <w:rPr>
      <w:rFonts w:ascii="Wingdings" w:hAnsi="Wingdings" w:cs="Wingdings" w:hint="default"/>
    </w:rPr>
  </w:style>
  <w:style w:type="character" w:customStyle="1" w:styleId="WW8Num10z4">
    <w:name w:val="WW8Num10z4"/>
    <w:rsid w:val="00DD14F9"/>
    <w:rPr>
      <w:rFonts w:ascii="Courier New" w:hAnsi="Courier New" w:cs="Courier New" w:hint="default"/>
    </w:rPr>
  </w:style>
  <w:style w:type="character" w:customStyle="1" w:styleId="WW8Num11z0">
    <w:name w:val="WW8Num11z0"/>
    <w:rsid w:val="00DD14F9"/>
    <w:rPr>
      <w:rFonts w:ascii="Symbol" w:hAnsi="Symbol" w:cs="Symbol" w:hint="default"/>
      <w:color w:val="auto"/>
    </w:rPr>
  </w:style>
  <w:style w:type="character" w:customStyle="1" w:styleId="WW8Num11z1">
    <w:name w:val="WW8Num11z1"/>
    <w:rsid w:val="00DD14F9"/>
    <w:rPr>
      <w:rFonts w:ascii="Symbol" w:hAnsi="Symbol" w:cs="Symbol" w:hint="default"/>
    </w:rPr>
  </w:style>
  <w:style w:type="character" w:customStyle="1" w:styleId="WW8Num11z2">
    <w:name w:val="WW8Num11z2"/>
    <w:rsid w:val="00DD14F9"/>
    <w:rPr>
      <w:rFonts w:ascii="Wingdings" w:hAnsi="Wingdings" w:cs="Wingdings" w:hint="default"/>
    </w:rPr>
  </w:style>
  <w:style w:type="character" w:customStyle="1" w:styleId="WW8Num11z4">
    <w:name w:val="WW8Num11z4"/>
    <w:rsid w:val="00DD14F9"/>
    <w:rPr>
      <w:rFonts w:ascii="Courier New" w:hAnsi="Courier New" w:cs="Courier New" w:hint="default"/>
    </w:rPr>
  </w:style>
  <w:style w:type="character" w:customStyle="1" w:styleId="WW8Num12z0">
    <w:name w:val="WW8Num12z0"/>
    <w:rsid w:val="00DD14F9"/>
    <w:rPr>
      <w:rFonts w:ascii="Symbol" w:hAnsi="Symbol" w:cs="Symbol" w:hint="default"/>
      <w:color w:val="auto"/>
    </w:rPr>
  </w:style>
  <w:style w:type="character" w:customStyle="1" w:styleId="WW8Num12z1">
    <w:name w:val="WW8Num12z1"/>
    <w:rsid w:val="00DD14F9"/>
    <w:rPr>
      <w:rFonts w:ascii="Symbol" w:hAnsi="Symbol" w:cs="Symbol" w:hint="default"/>
    </w:rPr>
  </w:style>
  <w:style w:type="character" w:customStyle="1" w:styleId="WW8Num12z2">
    <w:name w:val="WW8Num12z2"/>
    <w:rsid w:val="00DD14F9"/>
    <w:rPr>
      <w:rFonts w:ascii="Wingdings" w:hAnsi="Wingdings" w:cs="Wingdings" w:hint="default"/>
    </w:rPr>
  </w:style>
  <w:style w:type="character" w:customStyle="1" w:styleId="WW8Num12z4">
    <w:name w:val="WW8Num12z4"/>
    <w:rsid w:val="00DD14F9"/>
    <w:rPr>
      <w:rFonts w:ascii="Courier New" w:hAnsi="Courier New" w:cs="Courier New" w:hint="default"/>
    </w:rPr>
  </w:style>
  <w:style w:type="character" w:customStyle="1" w:styleId="WW8Num13z0">
    <w:name w:val="WW8Num13z0"/>
    <w:rsid w:val="00DD14F9"/>
    <w:rPr>
      <w:rFonts w:ascii="Symbol" w:hAnsi="Symbol" w:cs="Symbol" w:hint="default"/>
      <w:color w:val="auto"/>
    </w:rPr>
  </w:style>
  <w:style w:type="character" w:customStyle="1" w:styleId="WW8Num13z1">
    <w:name w:val="WW8Num13z1"/>
    <w:rsid w:val="00DD14F9"/>
    <w:rPr>
      <w:rFonts w:ascii="Symbol" w:hAnsi="Symbol" w:cs="Symbol" w:hint="default"/>
    </w:rPr>
  </w:style>
  <w:style w:type="character" w:customStyle="1" w:styleId="WW8Num13z2">
    <w:name w:val="WW8Num13z2"/>
    <w:rsid w:val="00DD14F9"/>
    <w:rPr>
      <w:rFonts w:ascii="Wingdings" w:hAnsi="Wingdings" w:cs="Wingdings" w:hint="default"/>
    </w:rPr>
  </w:style>
  <w:style w:type="character" w:customStyle="1" w:styleId="WW8Num13z4">
    <w:name w:val="WW8Num13z4"/>
    <w:rsid w:val="00DD14F9"/>
    <w:rPr>
      <w:rFonts w:ascii="Courier New" w:hAnsi="Courier New" w:cs="Courier New" w:hint="default"/>
    </w:rPr>
  </w:style>
  <w:style w:type="character" w:customStyle="1" w:styleId="WW8Num15z0">
    <w:name w:val="WW8Num15z0"/>
    <w:rsid w:val="00DD14F9"/>
    <w:rPr>
      <w:rFonts w:ascii="Symbol" w:hAnsi="Symbol" w:cs="Symbol" w:hint="default"/>
    </w:rPr>
  </w:style>
  <w:style w:type="character" w:customStyle="1" w:styleId="WW8Num15z1">
    <w:name w:val="WW8Num15z1"/>
    <w:rsid w:val="00DD14F9"/>
    <w:rPr>
      <w:rFonts w:ascii="Courier New" w:hAnsi="Courier New" w:cs="Courier New" w:hint="default"/>
    </w:rPr>
  </w:style>
  <w:style w:type="character" w:customStyle="1" w:styleId="WW8Num15z2">
    <w:name w:val="WW8Num15z2"/>
    <w:rsid w:val="00DD14F9"/>
    <w:rPr>
      <w:rFonts w:ascii="Wingdings" w:hAnsi="Wingdings" w:cs="Wingdings" w:hint="default"/>
    </w:rPr>
  </w:style>
  <w:style w:type="character" w:customStyle="1" w:styleId="WW8Num16z0">
    <w:name w:val="WW8Num16z0"/>
    <w:rsid w:val="00DD14F9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DD14F9"/>
    <w:rPr>
      <w:rFonts w:ascii="Symbol" w:hAnsi="Symbol" w:cs="Symbol" w:hint="default"/>
    </w:rPr>
  </w:style>
  <w:style w:type="character" w:customStyle="1" w:styleId="WW8Num16z2">
    <w:name w:val="WW8Num16z2"/>
    <w:rsid w:val="00DD14F9"/>
    <w:rPr>
      <w:rFonts w:ascii="Wingdings" w:hAnsi="Wingdings" w:cs="Wingdings" w:hint="default"/>
    </w:rPr>
  </w:style>
  <w:style w:type="character" w:customStyle="1" w:styleId="WW8Num16z4">
    <w:name w:val="WW8Num16z4"/>
    <w:rsid w:val="00DD14F9"/>
    <w:rPr>
      <w:rFonts w:ascii="Courier New" w:hAnsi="Courier New" w:cs="Courier New" w:hint="default"/>
    </w:rPr>
  </w:style>
  <w:style w:type="character" w:customStyle="1" w:styleId="WW8Num20z0">
    <w:name w:val="WW8Num20z0"/>
    <w:rsid w:val="00DD14F9"/>
    <w:rPr>
      <w:rFonts w:ascii="Symbol" w:hAnsi="Symbol" w:cs="Symbol" w:hint="default"/>
    </w:rPr>
  </w:style>
  <w:style w:type="character" w:customStyle="1" w:styleId="WW8Num20z1">
    <w:name w:val="WW8Num20z1"/>
    <w:rsid w:val="00DD14F9"/>
    <w:rPr>
      <w:rFonts w:ascii="Courier New" w:hAnsi="Courier New" w:cs="Courier New" w:hint="default"/>
    </w:rPr>
  </w:style>
  <w:style w:type="character" w:customStyle="1" w:styleId="WW8Num20z2">
    <w:name w:val="WW8Num20z2"/>
    <w:rsid w:val="00DD14F9"/>
    <w:rPr>
      <w:rFonts w:ascii="Wingdings" w:hAnsi="Wingdings" w:cs="Wingdings" w:hint="default"/>
    </w:rPr>
  </w:style>
  <w:style w:type="character" w:customStyle="1" w:styleId="WW8Num21z0">
    <w:name w:val="WW8Num21z0"/>
    <w:rsid w:val="00DD14F9"/>
    <w:rPr>
      <w:rFonts w:ascii="Symbol" w:hAnsi="Symbol" w:cs="Symbol" w:hint="default"/>
    </w:rPr>
  </w:style>
  <w:style w:type="character" w:customStyle="1" w:styleId="WW8Num21z1">
    <w:name w:val="WW8Num21z1"/>
    <w:rsid w:val="00DD14F9"/>
    <w:rPr>
      <w:rFonts w:ascii="Courier New" w:hAnsi="Courier New" w:cs="Courier New" w:hint="default"/>
    </w:rPr>
  </w:style>
  <w:style w:type="character" w:customStyle="1" w:styleId="WW8Num21z2">
    <w:name w:val="WW8Num21z2"/>
    <w:rsid w:val="00DD14F9"/>
    <w:rPr>
      <w:rFonts w:ascii="Wingdings" w:hAnsi="Wingdings" w:cs="Wingdings" w:hint="default"/>
    </w:rPr>
  </w:style>
  <w:style w:type="character" w:customStyle="1" w:styleId="WW8Num25z0">
    <w:name w:val="WW8Num25z0"/>
    <w:rsid w:val="00DD14F9"/>
    <w:rPr>
      <w:rFonts w:ascii="Symbol" w:hAnsi="Symbol" w:cs="Symbol" w:hint="default"/>
    </w:rPr>
  </w:style>
  <w:style w:type="character" w:customStyle="1" w:styleId="WW8Num25z1">
    <w:name w:val="WW8Num25z1"/>
    <w:rsid w:val="00DD14F9"/>
    <w:rPr>
      <w:rFonts w:ascii="Courier New" w:hAnsi="Courier New" w:cs="Courier New" w:hint="default"/>
    </w:rPr>
  </w:style>
  <w:style w:type="character" w:customStyle="1" w:styleId="WW8Num25z2">
    <w:name w:val="WW8Num25z2"/>
    <w:rsid w:val="00DD14F9"/>
    <w:rPr>
      <w:rFonts w:ascii="Wingdings" w:hAnsi="Wingdings" w:cs="Wingdings" w:hint="default"/>
    </w:rPr>
  </w:style>
  <w:style w:type="character" w:customStyle="1" w:styleId="WW8Num27z0">
    <w:name w:val="WW8Num27z0"/>
    <w:rsid w:val="00DD14F9"/>
    <w:rPr>
      <w:rFonts w:ascii="Symbol" w:hAnsi="Symbol" w:cs="Symbol" w:hint="default"/>
    </w:rPr>
  </w:style>
  <w:style w:type="character" w:customStyle="1" w:styleId="WW8Num27z1">
    <w:name w:val="WW8Num27z1"/>
    <w:rsid w:val="00DD14F9"/>
    <w:rPr>
      <w:rFonts w:ascii="Courier New" w:hAnsi="Courier New" w:cs="Courier New" w:hint="default"/>
    </w:rPr>
  </w:style>
  <w:style w:type="character" w:customStyle="1" w:styleId="WW8Num27z2">
    <w:name w:val="WW8Num27z2"/>
    <w:rsid w:val="00DD14F9"/>
    <w:rPr>
      <w:rFonts w:ascii="Wingdings" w:hAnsi="Wingdings" w:cs="Wingdings" w:hint="default"/>
    </w:rPr>
  </w:style>
  <w:style w:type="character" w:customStyle="1" w:styleId="WW8Num28z0">
    <w:name w:val="WW8Num28z0"/>
    <w:rsid w:val="00DD14F9"/>
    <w:rPr>
      <w:rFonts w:ascii="Symbol" w:hAnsi="Symbol" w:cs="Symbol" w:hint="default"/>
      <w:color w:val="auto"/>
    </w:rPr>
  </w:style>
  <w:style w:type="character" w:customStyle="1" w:styleId="WW8Num28z1">
    <w:name w:val="WW8Num28z1"/>
    <w:rsid w:val="00DD14F9"/>
    <w:rPr>
      <w:rFonts w:ascii="Symbol" w:hAnsi="Symbol" w:cs="Symbol" w:hint="default"/>
    </w:rPr>
  </w:style>
  <w:style w:type="character" w:customStyle="1" w:styleId="WW8Num28z2">
    <w:name w:val="WW8Num28z2"/>
    <w:rsid w:val="00DD14F9"/>
    <w:rPr>
      <w:rFonts w:ascii="Wingdings" w:hAnsi="Wingdings" w:cs="Wingdings" w:hint="default"/>
    </w:rPr>
  </w:style>
  <w:style w:type="character" w:customStyle="1" w:styleId="WW8Num28z4">
    <w:name w:val="WW8Num28z4"/>
    <w:rsid w:val="00DD14F9"/>
    <w:rPr>
      <w:rFonts w:ascii="Courier New" w:hAnsi="Courier New" w:cs="Courier New" w:hint="default"/>
    </w:rPr>
  </w:style>
  <w:style w:type="character" w:customStyle="1" w:styleId="WW8Num29z0">
    <w:name w:val="WW8Num29z0"/>
    <w:rsid w:val="00DD14F9"/>
    <w:rPr>
      <w:rFonts w:ascii="Symbol" w:hAnsi="Symbol" w:cs="Symbol" w:hint="default"/>
      <w:color w:val="auto"/>
    </w:rPr>
  </w:style>
  <w:style w:type="character" w:customStyle="1" w:styleId="WW8Num29z1">
    <w:name w:val="WW8Num29z1"/>
    <w:rsid w:val="00DD14F9"/>
    <w:rPr>
      <w:rFonts w:ascii="Symbol" w:hAnsi="Symbol" w:cs="Symbol" w:hint="default"/>
    </w:rPr>
  </w:style>
  <w:style w:type="character" w:customStyle="1" w:styleId="WW8Num29z2">
    <w:name w:val="WW8Num29z2"/>
    <w:rsid w:val="00DD14F9"/>
    <w:rPr>
      <w:rFonts w:ascii="Wingdings" w:hAnsi="Wingdings" w:cs="Wingdings" w:hint="default"/>
    </w:rPr>
  </w:style>
  <w:style w:type="character" w:customStyle="1" w:styleId="WW8Num29z4">
    <w:name w:val="WW8Num29z4"/>
    <w:rsid w:val="00DD14F9"/>
    <w:rPr>
      <w:rFonts w:ascii="Courier New" w:hAnsi="Courier New" w:cs="Courier New" w:hint="default"/>
    </w:rPr>
  </w:style>
  <w:style w:type="character" w:customStyle="1" w:styleId="WW8Num30z0">
    <w:name w:val="WW8Num30z0"/>
    <w:rsid w:val="00DD14F9"/>
    <w:rPr>
      <w:rFonts w:ascii="Symbol" w:hAnsi="Symbol" w:cs="Symbol" w:hint="default"/>
    </w:rPr>
  </w:style>
  <w:style w:type="character" w:customStyle="1" w:styleId="WW8Num30z1">
    <w:name w:val="WW8Num30z1"/>
    <w:rsid w:val="00DD14F9"/>
    <w:rPr>
      <w:rFonts w:ascii="Courier New" w:hAnsi="Courier New" w:cs="Courier New" w:hint="default"/>
    </w:rPr>
  </w:style>
  <w:style w:type="character" w:customStyle="1" w:styleId="WW8Num30z2">
    <w:name w:val="WW8Num30z2"/>
    <w:rsid w:val="00DD14F9"/>
    <w:rPr>
      <w:rFonts w:ascii="Wingdings" w:hAnsi="Wingdings" w:cs="Wingdings" w:hint="default"/>
    </w:rPr>
  </w:style>
  <w:style w:type="character" w:customStyle="1" w:styleId="WW8Num34z0">
    <w:name w:val="WW8Num34z0"/>
    <w:rsid w:val="00DD14F9"/>
    <w:rPr>
      <w:rFonts w:ascii="Symbol" w:hAnsi="Symbol" w:cs="Symbol" w:hint="default"/>
    </w:rPr>
  </w:style>
  <w:style w:type="character" w:customStyle="1" w:styleId="WW8Num34z1">
    <w:name w:val="WW8Num34z1"/>
    <w:rsid w:val="00DD14F9"/>
    <w:rPr>
      <w:rFonts w:ascii="Courier New" w:hAnsi="Courier New" w:cs="Courier New" w:hint="default"/>
    </w:rPr>
  </w:style>
  <w:style w:type="character" w:customStyle="1" w:styleId="WW8Num34z2">
    <w:name w:val="WW8Num34z2"/>
    <w:rsid w:val="00DD14F9"/>
    <w:rPr>
      <w:rFonts w:ascii="Wingdings" w:hAnsi="Wingdings" w:cs="Wingdings" w:hint="default"/>
    </w:rPr>
  </w:style>
  <w:style w:type="character" w:customStyle="1" w:styleId="WW8NumSt13z0">
    <w:name w:val="WW8NumSt13z0"/>
    <w:rsid w:val="00DD14F9"/>
    <w:rPr>
      <w:rFonts w:ascii="Arial" w:hAnsi="Arial" w:cs="Arial" w:hint="default"/>
    </w:rPr>
  </w:style>
  <w:style w:type="character" w:customStyle="1" w:styleId="29">
    <w:name w:val="Основной шрифт абзаца2"/>
    <w:rsid w:val="00DD14F9"/>
  </w:style>
  <w:style w:type="character" w:customStyle="1" w:styleId="WW8Num4z0">
    <w:name w:val="WW8Num4z0"/>
    <w:rsid w:val="00DD14F9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DD14F9"/>
  </w:style>
  <w:style w:type="character" w:customStyle="1" w:styleId="WW-Absatz-Standardschriftart">
    <w:name w:val="WW-Absatz-Standardschriftart"/>
    <w:rsid w:val="00DD14F9"/>
  </w:style>
  <w:style w:type="character" w:customStyle="1" w:styleId="WW8Num1z0">
    <w:name w:val="WW8Num1z0"/>
    <w:rsid w:val="00DD14F9"/>
    <w:rPr>
      <w:rFonts w:ascii="Symbol" w:hAnsi="Symbol" w:cs="Symbol" w:hint="default"/>
    </w:rPr>
  </w:style>
  <w:style w:type="character" w:customStyle="1" w:styleId="WW8Num7z1">
    <w:name w:val="WW8Num7z1"/>
    <w:rsid w:val="00DD14F9"/>
    <w:rPr>
      <w:rFonts w:ascii="Courier New" w:hAnsi="Courier New" w:cs="Courier New" w:hint="default"/>
    </w:rPr>
  </w:style>
  <w:style w:type="character" w:customStyle="1" w:styleId="WW8Num7z2">
    <w:name w:val="WW8Num7z2"/>
    <w:rsid w:val="00DD14F9"/>
    <w:rPr>
      <w:rFonts w:ascii="Wingdings" w:hAnsi="Wingdings" w:cs="Wingdings" w:hint="default"/>
    </w:rPr>
  </w:style>
  <w:style w:type="character" w:customStyle="1" w:styleId="WW8Num7z3">
    <w:name w:val="WW8Num7z3"/>
    <w:rsid w:val="00DD14F9"/>
    <w:rPr>
      <w:rFonts w:ascii="Symbol" w:hAnsi="Symbol" w:cs="Symbol" w:hint="default"/>
    </w:rPr>
  </w:style>
  <w:style w:type="character" w:customStyle="1" w:styleId="1f2">
    <w:name w:val="Основной шрифт абзаца1"/>
    <w:rsid w:val="00DD14F9"/>
  </w:style>
  <w:style w:type="character" w:customStyle="1" w:styleId="Heading1Char">
    <w:name w:val="Heading 1 Char"/>
    <w:rsid w:val="00DD14F9"/>
    <w:rPr>
      <w:sz w:val="28"/>
      <w:szCs w:val="24"/>
      <w:lang w:val="ru-RU" w:bidi="ar-SA"/>
    </w:rPr>
  </w:style>
  <w:style w:type="character" w:customStyle="1" w:styleId="Heading2Char">
    <w:name w:val="Heading 2 Char"/>
    <w:rsid w:val="00DD14F9"/>
    <w:rPr>
      <w:b/>
      <w:bCs/>
      <w:sz w:val="24"/>
      <w:szCs w:val="24"/>
      <w:lang w:val="ru-RU" w:bidi="ar-SA"/>
    </w:rPr>
  </w:style>
  <w:style w:type="character" w:customStyle="1" w:styleId="Heading3Char">
    <w:name w:val="Heading 3 Char"/>
    <w:rsid w:val="00DD14F9"/>
    <w:rPr>
      <w:b/>
      <w:bCs/>
      <w:sz w:val="24"/>
      <w:szCs w:val="24"/>
      <w:lang w:val="ru-RU" w:bidi="ar-SA"/>
    </w:rPr>
  </w:style>
  <w:style w:type="character" w:customStyle="1" w:styleId="Heading4Char">
    <w:name w:val="Heading 4 Char"/>
    <w:rsid w:val="00DD14F9"/>
    <w:rPr>
      <w:b/>
      <w:bCs/>
      <w:sz w:val="28"/>
      <w:szCs w:val="28"/>
      <w:lang w:val="ru-RU" w:bidi="ar-SA"/>
    </w:rPr>
  </w:style>
  <w:style w:type="character" w:customStyle="1" w:styleId="Heading5Char">
    <w:name w:val="Heading 5 Char"/>
    <w:rsid w:val="00DD14F9"/>
    <w:rPr>
      <w:b/>
      <w:bCs w:val="0"/>
      <w:sz w:val="36"/>
      <w:lang w:val="ru-RU" w:bidi="ar-SA"/>
    </w:rPr>
  </w:style>
  <w:style w:type="character" w:customStyle="1" w:styleId="Heading6Char">
    <w:name w:val="Heading 6 Char"/>
    <w:rsid w:val="00DD14F9"/>
    <w:rPr>
      <w:rFonts w:ascii="Calibri" w:hAnsi="Calibri" w:cs="Calibri" w:hint="default"/>
      <w:caps/>
      <w:color w:val="365F91"/>
      <w:spacing w:val="10"/>
      <w:sz w:val="22"/>
      <w:szCs w:val="22"/>
      <w:lang w:val="en-US" w:bidi="ar-SA"/>
    </w:rPr>
  </w:style>
  <w:style w:type="character" w:customStyle="1" w:styleId="Heading7Char">
    <w:name w:val="Heading 7 Char"/>
    <w:rsid w:val="00DD14F9"/>
    <w:rPr>
      <w:rFonts w:ascii="Calibri" w:hAnsi="Calibri" w:cs="Calibri" w:hint="default"/>
      <w:caps/>
      <w:color w:val="365F91"/>
      <w:spacing w:val="10"/>
      <w:sz w:val="22"/>
      <w:szCs w:val="22"/>
      <w:lang w:val="en-US" w:bidi="ar-SA"/>
    </w:rPr>
  </w:style>
  <w:style w:type="character" w:customStyle="1" w:styleId="Heading8Char">
    <w:name w:val="Heading 8 Char"/>
    <w:rsid w:val="00DD14F9"/>
    <w:rPr>
      <w:rFonts w:ascii="Calibri" w:hAnsi="Calibri" w:cs="Calibri" w:hint="default"/>
      <w:caps/>
      <w:spacing w:val="10"/>
      <w:sz w:val="18"/>
      <w:szCs w:val="18"/>
      <w:lang w:val="en-US" w:bidi="ar-SA"/>
    </w:rPr>
  </w:style>
  <w:style w:type="character" w:customStyle="1" w:styleId="Heading9Char">
    <w:name w:val="Heading 9 Char"/>
    <w:rsid w:val="00DD14F9"/>
    <w:rPr>
      <w:rFonts w:ascii="Calibri" w:hAnsi="Calibri" w:cs="Calibri" w:hint="default"/>
      <w:i/>
      <w:iCs w:val="0"/>
      <w:caps/>
      <w:spacing w:val="10"/>
      <w:sz w:val="18"/>
      <w:szCs w:val="18"/>
      <w:lang w:val="en-US" w:bidi="ar-SA"/>
    </w:rPr>
  </w:style>
  <w:style w:type="character" w:customStyle="1" w:styleId="WW-Absatz-Standardschriftart1">
    <w:name w:val="WW-Absatz-Standardschriftart1"/>
    <w:rsid w:val="00DD14F9"/>
  </w:style>
  <w:style w:type="character" w:customStyle="1" w:styleId="afff2">
    <w:name w:val="Символ нумерации"/>
    <w:rsid w:val="00DD14F9"/>
  </w:style>
  <w:style w:type="character" w:customStyle="1" w:styleId="afff3">
    <w:name w:val="Маркеры списка"/>
    <w:rsid w:val="00DD14F9"/>
    <w:rPr>
      <w:rFonts w:ascii="OpenSymbol" w:eastAsia="OpenSymbol" w:hAnsi="OpenSymbol" w:cs="OpenSymbol" w:hint="default"/>
    </w:rPr>
  </w:style>
  <w:style w:type="character" w:customStyle="1" w:styleId="BodyTextChar">
    <w:name w:val="Body Text Char"/>
    <w:rsid w:val="00DD14F9"/>
    <w:rPr>
      <w:rFonts w:ascii="SimSun" w:eastAsia="SimSun" w:hAnsi="SimSun" w:cs="Mangal" w:hint="eastAsia"/>
      <w:kern w:val="2"/>
      <w:sz w:val="24"/>
      <w:szCs w:val="24"/>
      <w:lang w:val="ru-RU" w:eastAsia="zh-CN" w:bidi="hi-IN"/>
    </w:rPr>
  </w:style>
  <w:style w:type="character" w:customStyle="1" w:styleId="grame">
    <w:name w:val="grame"/>
    <w:rsid w:val="00DD14F9"/>
    <w:rPr>
      <w:rFonts w:ascii="Times New Roman" w:hAnsi="Times New Roman" w:cs="Times New Roman" w:hint="default"/>
    </w:rPr>
  </w:style>
  <w:style w:type="character" w:customStyle="1" w:styleId="apple-style-span">
    <w:name w:val="apple-style-span"/>
    <w:rsid w:val="00DD14F9"/>
    <w:rPr>
      <w:rFonts w:ascii="Times New Roman" w:hAnsi="Times New Roman" w:cs="Times New Roman" w:hint="default"/>
    </w:rPr>
  </w:style>
  <w:style w:type="character" w:customStyle="1" w:styleId="BodyTextIndentChar">
    <w:name w:val="Body Text Indent Char"/>
    <w:rsid w:val="00DD14F9"/>
    <w:rPr>
      <w:sz w:val="32"/>
      <w:lang w:val="ru-RU" w:bidi="ar-SA"/>
    </w:rPr>
  </w:style>
  <w:style w:type="character" w:customStyle="1" w:styleId="BodyText2Char">
    <w:name w:val="Body Text 2 Char"/>
    <w:rsid w:val="00DD14F9"/>
    <w:rPr>
      <w:rFonts w:ascii="TimesET" w:hAnsi="TimesET" w:cs="TimesET" w:hint="default"/>
      <w:b/>
      <w:bCs w:val="0"/>
      <w:sz w:val="24"/>
      <w:lang w:val="ru-RU" w:bidi="ar-SA"/>
    </w:rPr>
  </w:style>
  <w:style w:type="character" w:customStyle="1" w:styleId="BodyTextIndent2Char">
    <w:name w:val="Body Text Indent 2 Char"/>
    <w:rsid w:val="00DD14F9"/>
    <w:rPr>
      <w:b/>
      <w:bCs/>
      <w:sz w:val="24"/>
      <w:lang w:val="ru-RU" w:bidi="ar-SA"/>
    </w:rPr>
  </w:style>
  <w:style w:type="character" w:customStyle="1" w:styleId="BodyTextIndent3Char">
    <w:name w:val="Body Text Indent 3 Char"/>
    <w:rsid w:val="00DD14F9"/>
    <w:rPr>
      <w:b/>
      <w:bCs/>
      <w:sz w:val="28"/>
      <w:szCs w:val="24"/>
      <w:lang w:val="ru-RU" w:bidi="ar-SA"/>
    </w:rPr>
  </w:style>
  <w:style w:type="character" w:customStyle="1" w:styleId="FootnoteTextChar1">
    <w:name w:val="Footnote Text Char1"/>
    <w:rsid w:val="00DD14F9"/>
    <w:rPr>
      <w:lang w:val="ru-RU" w:bidi="ar-SA"/>
    </w:rPr>
  </w:style>
  <w:style w:type="character" w:customStyle="1" w:styleId="FooterChar">
    <w:name w:val="Footer Char"/>
    <w:rsid w:val="00DD14F9"/>
    <w:rPr>
      <w:sz w:val="24"/>
      <w:lang w:val="ru-RU" w:bidi="ar-SA"/>
    </w:rPr>
  </w:style>
  <w:style w:type="character" w:customStyle="1" w:styleId="HeaderChar">
    <w:name w:val="Header Char"/>
    <w:rsid w:val="00DD14F9"/>
    <w:rPr>
      <w:sz w:val="24"/>
      <w:lang w:val="ru-RU" w:bidi="ar-SA"/>
    </w:rPr>
  </w:style>
  <w:style w:type="character" w:customStyle="1" w:styleId="PlainTextChar">
    <w:name w:val="Plain Text Char"/>
    <w:rsid w:val="00DD14F9"/>
    <w:rPr>
      <w:rFonts w:ascii="Courier New" w:hAnsi="Courier New" w:cs="Courier New" w:hint="default"/>
      <w:lang w:val="ru-RU" w:bidi="ar-SA"/>
    </w:rPr>
  </w:style>
  <w:style w:type="character" w:customStyle="1" w:styleId="BalloonTextChar">
    <w:name w:val="Balloon Text Char"/>
    <w:rsid w:val="00DD14F9"/>
    <w:rPr>
      <w:rFonts w:ascii="Tahoma" w:hAnsi="Tahoma" w:cs="Tahoma" w:hint="default"/>
      <w:sz w:val="16"/>
      <w:szCs w:val="16"/>
      <w:lang w:val="ru-RU" w:bidi="ar-SA"/>
    </w:rPr>
  </w:style>
  <w:style w:type="character" w:customStyle="1" w:styleId="CommentTextChar">
    <w:name w:val="Comment Text Char"/>
    <w:rsid w:val="00DD14F9"/>
    <w:rPr>
      <w:lang w:val="ru-RU" w:bidi="ar-SA"/>
    </w:rPr>
  </w:style>
  <w:style w:type="character" w:customStyle="1" w:styleId="1f3">
    <w:name w:val="Стиль1 Знак"/>
    <w:rsid w:val="00DD14F9"/>
    <w:rPr>
      <w:b/>
      <w:bCs/>
      <w:sz w:val="24"/>
      <w:szCs w:val="24"/>
      <w:lang w:val="ru-RU" w:bidi="ar-SA"/>
    </w:rPr>
  </w:style>
  <w:style w:type="character" w:customStyle="1" w:styleId="TitleChar">
    <w:name w:val="Title Char"/>
    <w:rsid w:val="00DD14F9"/>
    <w:rPr>
      <w:rFonts w:ascii="Calibri" w:hAnsi="Calibri" w:cs="Calibri" w:hint="default"/>
      <w:caps/>
      <w:color w:val="4F81BD"/>
      <w:spacing w:val="10"/>
      <w:kern w:val="2"/>
      <w:sz w:val="52"/>
      <w:szCs w:val="52"/>
      <w:lang w:val="en-US" w:bidi="ar-SA"/>
    </w:rPr>
  </w:style>
  <w:style w:type="character" w:customStyle="1" w:styleId="SubtitleChar">
    <w:name w:val="Subtitle Char"/>
    <w:rsid w:val="00DD14F9"/>
    <w:rPr>
      <w:rFonts w:ascii="Calibri" w:hAnsi="Calibri" w:cs="Calibri" w:hint="default"/>
      <w:caps/>
      <w:color w:val="595959"/>
      <w:spacing w:val="10"/>
      <w:sz w:val="24"/>
      <w:szCs w:val="24"/>
      <w:lang w:val="en-US" w:bidi="ar-SA"/>
    </w:rPr>
  </w:style>
  <w:style w:type="character" w:customStyle="1" w:styleId="NoSpacingChar">
    <w:name w:val="No Spacing Char"/>
    <w:rsid w:val="00DD14F9"/>
    <w:rPr>
      <w:rFonts w:ascii="Calibri" w:hAnsi="Calibri" w:cs="Calibri" w:hint="default"/>
      <w:lang w:val="en-US" w:bidi="ar-SA"/>
    </w:rPr>
  </w:style>
  <w:style w:type="character" w:customStyle="1" w:styleId="QuoteChar">
    <w:name w:val="Quote Char"/>
    <w:rsid w:val="00DD14F9"/>
    <w:rPr>
      <w:rFonts w:ascii="Calibri" w:hAnsi="Calibri" w:cs="Calibri" w:hint="default"/>
      <w:i/>
      <w:iCs/>
      <w:lang w:val="en-US" w:bidi="ar-SA"/>
    </w:rPr>
  </w:style>
  <w:style w:type="character" w:customStyle="1" w:styleId="IntenseQuoteChar">
    <w:name w:val="Intense Quote Char"/>
    <w:rsid w:val="00DD14F9"/>
    <w:rPr>
      <w:rFonts w:ascii="Calibri" w:hAnsi="Calibri" w:cs="Calibri" w:hint="default"/>
      <w:i/>
      <w:iCs/>
      <w:color w:val="4F81BD"/>
      <w:lang w:val="en-US" w:bidi="ar-SA"/>
    </w:rPr>
  </w:style>
  <w:style w:type="character" w:customStyle="1" w:styleId="CommentSubjectChar">
    <w:name w:val="Comment Subject Char"/>
    <w:rsid w:val="00DD14F9"/>
    <w:rPr>
      <w:rFonts w:ascii="Calibri" w:hAnsi="Calibri" w:cs="Calibri" w:hint="default"/>
      <w:b/>
      <w:bCs/>
      <w:lang w:val="en-US" w:bidi="ar-SA"/>
    </w:rPr>
  </w:style>
  <w:style w:type="character" w:customStyle="1" w:styleId="DocumentMapChar">
    <w:name w:val="Document Map Char"/>
    <w:rsid w:val="00DD14F9"/>
    <w:rPr>
      <w:rFonts w:ascii="Tahoma" w:hAnsi="Tahoma" w:cs="Tahoma" w:hint="default"/>
      <w:lang w:val="ru-RU" w:bidi="ar-SA"/>
    </w:rPr>
  </w:style>
  <w:style w:type="character" w:customStyle="1" w:styleId="apple-converted-space">
    <w:name w:val="apple-converted-space"/>
    <w:rsid w:val="00DD14F9"/>
    <w:rPr>
      <w:rFonts w:ascii="Times New Roman" w:hAnsi="Times New Roman" w:cs="Times New Roman" w:hint="default"/>
    </w:rPr>
  </w:style>
  <w:style w:type="character" w:customStyle="1" w:styleId="afff4">
    <w:name w:val="Ссылка указателя"/>
    <w:rsid w:val="00DD14F9"/>
  </w:style>
  <w:style w:type="character" w:customStyle="1" w:styleId="WW8Num52z0">
    <w:name w:val="WW8Num52z0"/>
    <w:rsid w:val="00DD14F9"/>
    <w:rPr>
      <w:rFonts w:ascii="Symbol" w:hAnsi="Symbol" w:cs="Symbol" w:hint="default"/>
      <w:color w:val="auto"/>
    </w:rPr>
  </w:style>
  <w:style w:type="character" w:customStyle="1" w:styleId="WW8Num52z1">
    <w:name w:val="WW8Num52z1"/>
    <w:rsid w:val="00DD14F9"/>
    <w:rPr>
      <w:rFonts w:ascii="Symbol" w:hAnsi="Symbol" w:cs="Symbol" w:hint="default"/>
    </w:rPr>
  </w:style>
  <w:style w:type="character" w:customStyle="1" w:styleId="WW8Num52z2">
    <w:name w:val="WW8Num52z2"/>
    <w:rsid w:val="00DD14F9"/>
    <w:rPr>
      <w:rFonts w:ascii="Wingdings" w:hAnsi="Wingdings" w:cs="Wingdings" w:hint="default"/>
    </w:rPr>
  </w:style>
  <w:style w:type="character" w:customStyle="1" w:styleId="WW8Num52z4">
    <w:name w:val="WW8Num52z4"/>
    <w:rsid w:val="00DD14F9"/>
    <w:rPr>
      <w:rFonts w:ascii="Courier New" w:hAnsi="Courier New" w:cs="Courier New" w:hint="default"/>
    </w:rPr>
  </w:style>
  <w:style w:type="character" w:customStyle="1" w:styleId="WW8Num47z0">
    <w:name w:val="WW8Num47z0"/>
    <w:rsid w:val="00DD14F9"/>
    <w:rPr>
      <w:rFonts w:ascii="Symbol" w:hAnsi="Symbol" w:cs="Symbol" w:hint="default"/>
      <w:color w:val="auto"/>
    </w:rPr>
  </w:style>
  <w:style w:type="character" w:customStyle="1" w:styleId="WW8Num47z1">
    <w:name w:val="WW8Num47z1"/>
    <w:rsid w:val="00DD14F9"/>
    <w:rPr>
      <w:rFonts w:ascii="Symbol" w:hAnsi="Symbol" w:cs="Symbol" w:hint="default"/>
    </w:rPr>
  </w:style>
  <w:style w:type="character" w:customStyle="1" w:styleId="WW8Num47z2">
    <w:name w:val="WW8Num47z2"/>
    <w:rsid w:val="00DD14F9"/>
    <w:rPr>
      <w:rFonts w:ascii="Wingdings" w:hAnsi="Wingdings" w:cs="Wingdings" w:hint="default"/>
    </w:rPr>
  </w:style>
  <w:style w:type="character" w:customStyle="1" w:styleId="WW8Num47z4">
    <w:name w:val="WW8Num47z4"/>
    <w:rsid w:val="00DD14F9"/>
    <w:rPr>
      <w:rFonts w:ascii="Courier New" w:hAnsi="Courier New" w:cs="Courier New" w:hint="default"/>
    </w:rPr>
  </w:style>
  <w:style w:type="character" w:customStyle="1" w:styleId="WW8Num61z0">
    <w:name w:val="WW8Num61z0"/>
    <w:rsid w:val="00DD14F9"/>
    <w:rPr>
      <w:rFonts w:ascii="Symbol" w:hAnsi="Symbol" w:cs="Symbol" w:hint="default"/>
      <w:color w:val="auto"/>
    </w:rPr>
  </w:style>
  <w:style w:type="character" w:customStyle="1" w:styleId="WW8Num61z1">
    <w:name w:val="WW8Num61z1"/>
    <w:rsid w:val="00DD14F9"/>
    <w:rPr>
      <w:rFonts w:ascii="Symbol" w:hAnsi="Symbol" w:cs="Symbol" w:hint="default"/>
    </w:rPr>
  </w:style>
  <w:style w:type="character" w:customStyle="1" w:styleId="WW8Num61z2">
    <w:name w:val="WW8Num61z2"/>
    <w:rsid w:val="00DD14F9"/>
    <w:rPr>
      <w:rFonts w:ascii="Wingdings" w:hAnsi="Wingdings" w:cs="Wingdings" w:hint="default"/>
    </w:rPr>
  </w:style>
  <w:style w:type="character" w:customStyle="1" w:styleId="WW8Num61z4">
    <w:name w:val="WW8Num61z4"/>
    <w:rsid w:val="00DD14F9"/>
    <w:rPr>
      <w:rFonts w:ascii="Courier New" w:hAnsi="Courier New" w:cs="Courier New" w:hint="default"/>
    </w:rPr>
  </w:style>
  <w:style w:type="character" w:customStyle="1" w:styleId="71">
    <w:name w:val="Знак Знак7"/>
    <w:rsid w:val="00DD14F9"/>
    <w:rPr>
      <w:rFonts w:ascii="Courier New" w:hAnsi="Courier New" w:cs="Courier New" w:hint="default"/>
      <w:lang w:bidi="ar-SA"/>
    </w:rPr>
  </w:style>
  <w:style w:type="character" w:customStyle="1" w:styleId="130">
    <w:name w:val="Знак Знак13"/>
    <w:rsid w:val="00DD14F9"/>
    <w:rPr>
      <w:kern w:val="2"/>
      <w:sz w:val="24"/>
      <w:lang w:val="ru-RU" w:eastAsia="zh-CN" w:bidi="ar-SA"/>
    </w:rPr>
  </w:style>
  <w:style w:type="character" w:customStyle="1" w:styleId="afff5">
    <w:name w:val="Тема примечания Знак"/>
    <w:basedOn w:val="ab"/>
    <w:link w:val="afff6"/>
    <w:rsid w:val="00DD14F9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afff6">
    <w:name w:val="annotation subject"/>
    <w:basedOn w:val="ac"/>
    <w:next w:val="ac"/>
    <w:link w:val="afff5"/>
    <w:unhideWhenUsed/>
    <w:rsid w:val="00DD14F9"/>
    <w:rPr>
      <w:b/>
      <w:bCs/>
    </w:rPr>
  </w:style>
  <w:style w:type="character" w:customStyle="1" w:styleId="1f4">
    <w:name w:val="Знак Знак Знак1"/>
    <w:rsid w:val="00DD14F9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220">
    <w:name w:val="Знак Знак22"/>
    <w:rsid w:val="00DD14F9"/>
    <w:rPr>
      <w:snapToGrid/>
      <w:sz w:val="24"/>
      <w:szCs w:val="24"/>
    </w:rPr>
  </w:style>
  <w:style w:type="paragraph" w:customStyle="1" w:styleId="1f5">
    <w:name w:val="Стиль1"/>
    <w:basedOn w:val="a1"/>
    <w:rsid w:val="00DD14F9"/>
    <w:pPr>
      <w:keepNext/>
      <w:widowControl/>
      <w:suppressAutoHyphens w:val="0"/>
      <w:spacing w:before="240" w:after="60"/>
      <w:ind w:firstLine="0"/>
      <w:jc w:val="center"/>
      <w:outlineLvl w:val="2"/>
    </w:pPr>
    <w:rPr>
      <w:rFonts w:eastAsia="Times New Roman" w:cs="Times New Roman"/>
      <w:b/>
      <w:bCs/>
      <w:lang w:eastAsia="zh-CN" w:bidi="ar-SA"/>
    </w:rPr>
  </w:style>
  <w:style w:type="paragraph" w:styleId="afff7">
    <w:name w:val="No Spacing"/>
    <w:uiPriority w:val="1"/>
    <w:qFormat/>
    <w:rsid w:val="00DD14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1"/>
    <w:aliases w:val=" Знак2 Знак2, Знак2 Знак Знак Знак Знак1, Знак2 Знак1 Знак1"/>
    <w:basedOn w:val="a2"/>
    <w:link w:val="20"/>
    <w:uiPriority w:val="9"/>
    <w:semiHidden/>
    <w:rsid w:val="00525AF1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character" w:customStyle="1" w:styleId="31">
    <w:name w:val="Заголовок 3 Знак1"/>
    <w:aliases w:val=" Знак3 Знак1, Знак3 Знак Знак Знак Знак1"/>
    <w:basedOn w:val="a2"/>
    <w:link w:val="3"/>
    <w:uiPriority w:val="9"/>
    <w:rsid w:val="00525AF1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styleId="afff8">
    <w:name w:val="page number"/>
    <w:rsid w:val="00DD3745"/>
    <w:rPr>
      <w:rFonts w:cs="Times New Roman"/>
    </w:rPr>
  </w:style>
  <w:style w:type="paragraph" w:styleId="2a">
    <w:name w:val="toc 2"/>
    <w:basedOn w:val="a1"/>
    <w:next w:val="a1"/>
    <w:uiPriority w:val="39"/>
    <w:rsid w:val="00DD3745"/>
    <w:pPr>
      <w:widowControl/>
      <w:tabs>
        <w:tab w:val="right" w:leader="dot" w:pos="9344"/>
      </w:tabs>
      <w:suppressAutoHyphens w:val="0"/>
      <w:ind w:firstLine="0"/>
    </w:pPr>
    <w:rPr>
      <w:rFonts w:eastAsia="Times New Roman" w:cs="Times New Roman"/>
      <w:smallCaps/>
      <w:kern w:val="1"/>
      <w:sz w:val="20"/>
      <w:szCs w:val="20"/>
      <w:lang w:eastAsia="zh-CN" w:bidi="ar-SA"/>
    </w:rPr>
  </w:style>
  <w:style w:type="paragraph" w:styleId="37">
    <w:name w:val="toc 3"/>
    <w:basedOn w:val="a1"/>
    <w:next w:val="a1"/>
    <w:uiPriority w:val="39"/>
    <w:rsid w:val="00DD3745"/>
    <w:pPr>
      <w:widowControl/>
      <w:tabs>
        <w:tab w:val="right" w:leader="dot" w:pos="9344"/>
      </w:tabs>
      <w:suppressAutoHyphens w:val="0"/>
      <w:ind w:firstLine="454"/>
    </w:pPr>
    <w:rPr>
      <w:rFonts w:eastAsia="Times New Roman" w:cs="Times New Roman"/>
      <w:iCs/>
      <w:kern w:val="1"/>
      <w:sz w:val="20"/>
      <w:szCs w:val="20"/>
      <w:lang w:eastAsia="ru-RU" w:bidi="ar-SA"/>
    </w:rPr>
  </w:style>
  <w:style w:type="paragraph" w:styleId="42">
    <w:name w:val="toc 4"/>
    <w:basedOn w:val="27"/>
    <w:uiPriority w:val="39"/>
    <w:rsid w:val="00DD3745"/>
    <w:pPr>
      <w:tabs>
        <w:tab w:val="right" w:leader="dot" w:pos="8789"/>
      </w:tabs>
      <w:ind w:left="849"/>
    </w:pPr>
    <w:rPr>
      <w:kern w:val="1"/>
    </w:rPr>
  </w:style>
  <w:style w:type="paragraph" w:styleId="51">
    <w:name w:val="toc 5"/>
    <w:basedOn w:val="27"/>
    <w:uiPriority w:val="39"/>
    <w:rsid w:val="00DD3745"/>
    <w:pPr>
      <w:tabs>
        <w:tab w:val="right" w:leader="dot" w:pos="8506"/>
      </w:tabs>
      <w:ind w:left="1132"/>
    </w:pPr>
    <w:rPr>
      <w:kern w:val="1"/>
    </w:rPr>
  </w:style>
  <w:style w:type="paragraph" w:styleId="62">
    <w:name w:val="toc 6"/>
    <w:basedOn w:val="27"/>
    <w:rsid w:val="00DD3745"/>
    <w:pPr>
      <w:tabs>
        <w:tab w:val="right" w:leader="dot" w:pos="8223"/>
      </w:tabs>
      <w:ind w:left="1415"/>
    </w:pPr>
    <w:rPr>
      <w:kern w:val="1"/>
    </w:rPr>
  </w:style>
  <w:style w:type="paragraph" w:styleId="72">
    <w:name w:val="toc 7"/>
    <w:basedOn w:val="27"/>
    <w:rsid w:val="00DD3745"/>
    <w:pPr>
      <w:tabs>
        <w:tab w:val="right" w:leader="dot" w:pos="7940"/>
      </w:tabs>
      <w:ind w:left="1698"/>
    </w:pPr>
    <w:rPr>
      <w:kern w:val="1"/>
    </w:rPr>
  </w:style>
  <w:style w:type="paragraph" w:styleId="81">
    <w:name w:val="toc 8"/>
    <w:basedOn w:val="27"/>
    <w:rsid w:val="00DD3745"/>
    <w:pPr>
      <w:tabs>
        <w:tab w:val="right" w:leader="dot" w:pos="7657"/>
      </w:tabs>
      <w:ind w:left="1981"/>
    </w:pPr>
    <w:rPr>
      <w:kern w:val="1"/>
    </w:rPr>
  </w:style>
  <w:style w:type="paragraph" w:styleId="91">
    <w:name w:val="toc 9"/>
    <w:basedOn w:val="27"/>
    <w:rsid w:val="00DD3745"/>
    <w:pPr>
      <w:tabs>
        <w:tab w:val="right" w:leader="dot" w:pos="7374"/>
      </w:tabs>
      <w:ind w:left="2264"/>
    </w:pPr>
    <w:rPr>
      <w:kern w:val="1"/>
    </w:rPr>
  </w:style>
  <w:style w:type="table" w:styleId="afff9">
    <w:name w:val="Table Grid"/>
    <w:basedOn w:val="a3"/>
    <w:uiPriority w:val="59"/>
    <w:rsid w:val="00DD3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a">
    <w:name w:val="annotation reference"/>
    <w:semiHidden/>
    <w:rsid w:val="00DD3745"/>
    <w:rPr>
      <w:sz w:val="16"/>
      <w:szCs w:val="16"/>
    </w:rPr>
  </w:style>
  <w:style w:type="table" w:customStyle="1" w:styleId="1f6">
    <w:name w:val="Сетка таблицы1"/>
    <w:basedOn w:val="a3"/>
    <w:next w:val="afff9"/>
    <w:uiPriority w:val="59"/>
    <w:rsid w:val="00DD37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endnote reference"/>
    <w:basedOn w:val="a2"/>
    <w:uiPriority w:val="99"/>
    <w:semiHidden/>
    <w:unhideWhenUsed/>
    <w:rsid w:val="00DD3745"/>
    <w:rPr>
      <w:vertAlign w:val="superscript"/>
    </w:rPr>
  </w:style>
  <w:style w:type="character" w:styleId="afffc">
    <w:name w:val="Placeholder Text"/>
    <w:basedOn w:val="a2"/>
    <w:uiPriority w:val="99"/>
    <w:semiHidden/>
    <w:rsid w:val="00DD37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12590</Words>
  <Characters>71764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2015-12-29T12:28:00Z</cp:lastPrinted>
  <dcterms:created xsi:type="dcterms:W3CDTF">2015-10-12T12:18:00Z</dcterms:created>
  <dcterms:modified xsi:type="dcterms:W3CDTF">2015-12-29T12:28:00Z</dcterms:modified>
</cp:coreProperties>
</file>